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47675" cy="60960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47675" cy="6096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5.25pt;height:48.0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12 березня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 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150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організацію проведення щорічної акції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«За чисте довкілля» та дня благоустрою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територій населених пунктів 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17, підпункту 7 пункту «а» статті 30 Закону України «Про місцеве самоврядування в Україні», керуючись статтею 15 Закону України «Про благоустрій населених пунктів», Розпорядженням К</w:t>
      </w:r>
      <w:r>
        <w:rPr>
          <w:sz w:val="28"/>
          <w:szCs w:val="28"/>
          <w:lang w:val="uk-UA"/>
        </w:rPr>
        <w:t xml:space="preserve">абінету міністрів України від 31 березня 2010 року № 777-р «Деякі питання проведення щорічної акції «За чисте довкілля» (зі змінами), Наказу Міністерства регіонального розвитку, будівництва та житлово-комунального господарства України від 27.11.2017 №310 «</w:t>
      </w:r>
      <w:r>
        <w:rPr>
          <w:sz w:val="28"/>
          <w:szCs w:val="28"/>
          <w:lang w:val="uk-UA"/>
        </w:rPr>
        <w:t xml:space="preserve">Про затвердження Типових правил </w:t>
      </w:r>
      <w:r>
        <w:rPr>
          <w:rStyle w:val="894"/>
          <w:b w:val="0"/>
          <w:sz w:val="28"/>
          <w:szCs w:val="28"/>
          <w:lang w:val="uk-UA"/>
        </w:rPr>
        <w:t xml:space="preserve">благоустрою території населеного пункту»</w:t>
      </w:r>
      <w:r>
        <w:rPr>
          <w:sz w:val="28"/>
          <w:szCs w:val="28"/>
          <w:lang w:val="uk-UA"/>
        </w:rPr>
        <w:t xml:space="preserve">, з метою забезпечення утримання територій населених пунктів Берестинської міської ради в належному стані, їх санітарне очищення та створення умов сприятливих для життєдіяльності насел</w:t>
      </w:r>
      <w:r>
        <w:rPr>
          <w:sz w:val="28"/>
          <w:szCs w:val="28"/>
          <w:lang w:val="uk-UA"/>
        </w:rPr>
        <w:t xml:space="preserve">ення, виконавчий комітет Берестинської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20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  <w:lang w:val="uk-UA"/>
        </w:rPr>
        <w:t xml:space="preserve">1. Внести на розгляд ради питання про затвердження плану комплексних заходів по проведенню щорічної</w:t>
      </w:r>
      <w:r>
        <w:rPr>
          <w:bCs/>
          <w:sz w:val="28"/>
          <w:szCs w:val="28"/>
          <w:lang w:val="uk-UA"/>
        </w:rPr>
        <w:t xml:space="preserve"> всеукраїнської акції </w:t>
      </w:r>
      <w:r>
        <w:rPr>
          <w:sz w:val="28"/>
          <w:szCs w:val="28"/>
          <w:lang w:val="uk-UA"/>
        </w:rPr>
        <w:t xml:space="preserve"> з благоустрою «За чисте довкілля та дня благоустрою» (додато</w:t>
      </w:r>
      <w:r>
        <w:rPr>
          <w:sz w:val="28"/>
          <w:szCs w:val="28"/>
          <w:lang w:val="uk-UA"/>
        </w:rPr>
        <w:t xml:space="preserve">к 1) та утворення робочої групи для організа</w:t>
      </w:r>
      <w:r>
        <w:rPr>
          <w:color w:val="000000" w:themeColor="text1"/>
          <w:sz w:val="28"/>
          <w:szCs w:val="28"/>
          <w:lang w:val="uk-UA"/>
        </w:rPr>
        <w:t xml:space="preserve">ції і контролю за проведенням щорічної</w:t>
      </w:r>
      <w:r>
        <w:rPr>
          <w:bCs/>
          <w:color w:val="000000" w:themeColor="text1"/>
          <w:sz w:val="28"/>
          <w:szCs w:val="28"/>
          <w:lang w:val="uk-UA"/>
        </w:rPr>
        <w:t xml:space="preserve"> всеукраїнської акції </w:t>
      </w:r>
      <w:r>
        <w:rPr>
          <w:color w:val="000000" w:themeColor="text1"/>
          <w:sz w:val="28"/>
          <w:szCs w:val="28"/>
          <w:lang w:val="uk-UA"/>
        </w:rPr>
        <w:t xml:space="preserve"> з благоустрою «За чисте довкілля та дня благоустрою» (додаток 2).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</w:p>
    <w:p>
      <w:pPr>
        <w:pBdr/>
        <w:spacing/>
        <w:ind w:firstLine="72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2. Провести організаційну роботу з керівниками підприємств, організацій всіх форм вла</w:t>
      </w:r>
      <w:r>
        <w:rPr>
          <w:color w:val="000000" w:themeColor="text1"/>
          <w:sz w:val="28"/>
          <w:szCs w:val="28"/>
          <w:lang w:val="uk-UA"/>
        </w:rPr>
        <w:t xml:space="preserve">сності, населенням з питань належного утримання територій, упорядкування об’єктів благоустрою з урахуванням особливостей їх використання.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</w:p>
    <w:p>
      <w:pPr>
        <w:pBdr/>
        <w:spacing/>
        <w:ind w:firstLine="72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3. Заслухати інформацію про проведення </w:t>
      </w:r>
      <w:r>
        <w:rPr>
          <w:color w:val="000000" w:themeColor="text1"/>
          <w:sz w:val="28"/>
          <w:szCs w:val="28"/>
          <w:lang w:val="uk-UA"/>
        </w:rPr>
        <w:t xml:space="preserve">щорічної</w:t>
      </w:r>
      <w:r>
        <w:rPr>
          <w:bCs/>
          <w:color w:val="000000" w:themeColor="text1"/>
          <w:sz w:val="28"/>
          <w:szCs w:val="28"/>
          <w:lang w:val="uk-UA"/>
        </w:rPr>
        <w:t xml:space="preserve"> всеукраїнської акції </w:t>
      </w:r>
      <w:r>
        <w:rPr>
          <w:color w:val="000000" w:themeColor="text1"/>
          <w:sz w:val="28"/>
          <w:szCs w:val="28"/>
          <w:lang w:val="uk-UA"/>
        </w:rPr>
        <w:t xml:space="preserve"> з благоустрою «За чисте довкілля та дня благоуст</w:t>
      </w:r>
      <w:r>
        <w:rPr>
          <w:color w:val="000000" w:themeColor="text1"/>
          <w:sz w:val="28"/>
          <w:szCs w:val="28"/>
          <w:lang w:val="uk-UA"/>
        </w:rPr>
        <w:t xml:space="preserve">рою» на засіданні виконавчого комітету після її завершення.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</w:p>
    <w:p w14:paraId="70A2B5AB">
      <w:pPr>
        <w:pStyle w:val="732"/>
        <w:pBdr/>
        <w:spacing/>
        <w:ind/>
        <w:jc w:val="both"/>
        <w:rPr>
          <w:sz w:val="28"/>
          <w:lang w:val="uk-UA"/>
        </w:rPr>
      </w:pP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       </w:t>
      </w:r>
      <w:r>
        <w:rPr>
          <w:color w:val="000000" w:themeColor="text1"/>
          <w:sz w:val="28"/>
          <w:szCs w:val="28"/>
        </w:rPr>
        <w:t xml:space="preserve">4. Контроль за виконанням рішення </w:t>
      </w:r>
      <w:r>
        <w:rPr>
          <w:color w:val="000000" w:themeColor="text1"/>
          <w:sz w:val="28"/>
          <w:szCs w:val="28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залишаю за собою</w:t>
      </w:r>
      <w:r>
        <w:rPr>
          <w:sz w:val="28"/>
          <w:szCs w:val="28"/>
          <w:lang w:val="uk-UA"/>
        </w:rPr>
        <w:t xml:space="preserve">.</w:t>
      </w:r>
      <w:r/>
      <w:r>
        <w:rPr>
          <w:sz w:val="28"/>
          <w:lang w:val="uk-UA"/>
        </w:rPr>
      </w:r>
    </w:p>
    <w:p w14:paraId="7A67D4A9">
      <w:pPr>
        <w:pStyle w:val="732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15CCB63E">
      <w:pPr>
        <w:pStyle w:val="732"/>
        <w:pBdr/>
        <w:shd w:val="clear" w:color="auto" w:fill="ffffff"/>
        <w:tabs>
          <w:tab w:val="left" w:leader="none" w:pos="720"/>
        </w:tabs>
        <w:spacing w:line="326" w:lineRule="exact"/>
        <w:ind w:right="-79" w:left="6"/>
        <w:jc w:val="both"/>
        <w:rPr>
          <w:color w:val="000000"/>
          <w:spacing w:val="-4"/>
          <w:sz w:val="28"/>
          <w:szCs w:val="28"/>
          <w:lang w:val="uk-UA"/>
        </w:rPr>
      </w:pP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  <w:r>
        <w:rPr>
          <w:color w:val="000000"/>
          <w:spacing w:val="-4"/>
          <w:sz w:val="28"/>
          <w:szCs w:val="28"/>
          <w:lang w:val="uk-UA"/>
        </w:rPr>
      </w:r>
    </w:p>
    <w:p w14:paraId="4D9E2644">
      <w:pPr>
        <w:pStyle w:val="1_2"/>
        <w:pBdr/>
        <w:spacing/>
        <w:ind/>
        <w:rPr>
          <w:szCs w:val="28"/>
        </w:rPr>
      </w:pPr>
      <w:r>
        <w:rPr>
          <w:szCs w:val="28"/>
        </w:rPr>
        <w:t xml:space="preserve">Перший заступник міського голови </w:t>
      </w:r>
      <w:r>
        <w:rPr>
          <w:szCs w:val="28"/>
        </w:rPr>
        <w:t xml:space="preserve">                                       </w:t>
      </w:r>
      <w:r>
        <w:rPr>
          <w:szCs w:val="28"/>
        </w:rPr>
        <w:t xml:space="preserve">Наталія ШАПТАЛА</w:t>
      </w:r>
      <w:r>
        <w:rPr>
          <w:color w:val="ff0000"/>
          <w:szCs w:val="28"/>
        </w:rPr>
        <w:t xml:space="preserve">  </w:t>
      </w:r>
      <w:r>
        <w:rPr>
          <w:szCs w:val="28"/>
        </w:rPr>
      </w:r>
      <w:r>
        <w:rPr>
          <w:szCs w:val="28"/>
        </w:rPr>
      </w:r>
    </w:p>
    <w:p w14:paraId="01D7BEE3">
      <w:pPr>
        <w:pBdr/>
        <w:tabs>
          <w:tab w:val="left" w:leader="none" w:pos="900"/>
        </w:tabs>
        <w:spacing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/>
    </w:p>
    <w:p>
      <w:pPr>
        <w:pBdr/>
        <w:tabs>
          <w:tab w:val="num" w:leader="none" w:pos="709"/>
          <w:tab w:val="left" w:leader="none" w:pos="993"/>
        </w:tabs>
        <w:spacing/>
        <w:ind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</w:p>
    <w:p>
      <w:pPr>
        <w:pStyle w:val="923"/>
        <w:pBdr/>
        <w:spacing/>
        <w:ind w:hanging="567" w:left="6379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Додаток 1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923"/>
        <w:pBdr/>
        <w:spacing/>
        <w:ind w:hanging="567" w:left="637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до рішення виконавчого комітету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uk-UA"/>
        </w:rPr>
        <w:t xml:space="preserve">                                                                                                 Берестинської міської ради</w:t>
      </w:r>
      <w:r>
        <w:rPr>
          <w:color w:val="000000" w:themeColor="text1"/>
          <w:sz w:val="24"/>
          <w:szCs w:val="24"/>
          <w:lang w:val="uk-UA"/>
        </w:rPr>
      </w:r>
      <w:r>
        <w:rPr>
          <w:color w:val="000000" w:themeColor="text1"/>
          <w:sz w:val="24"/>
          <w:szCs w:val="24"/>
        </w:rPr>
      </w:r>
    </w:p>
    <w:p>
      <w:pPr>
        <w:pBdr/>
        <w:tabs>
          <w:tab w:val="left" w:leader="none" w:pos="8266"/>
        </w:tabs>
        <w:spacing/>
        <w:ind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uk-UA"/>
        </w:rPr>
        <w:t xml:space="preserve">                                                                                                 ві</w:t>
      </w:r>
      <w:r>
        <w:rPr>
          <w:color w:val="000000" w:themeColor="text1"/>
          <w:sz w:val="24"/>
          <w:szCs w:val="24"/>
          <w:lang w:val="uk-UA"/>
        </w:rPr>
        <w:t xml:space="preserve">д 12.03.2026 № </w:t>
      </w:r>
      <w:r>
        <w:rPr>
          <w:color w:val="000000" w:themeColor="text1"/>
          <w:sz w:val="24"/>
          <w:szCs w:val="24"/>
          <w:lang w:val="uk-UA"/>
        </w:rPr>
        <w:t xml:space="preserve">150</w:t>
      </w:r>
      <w:r>
        <w:rPr>
          <w:color w:val="000000" w:themeColor="text1"/>
          <w:sz w:val="24"/>
          <w:szCs w:val="24"/>
        </w:rPr>
      </w:r>
    </w:p>
    <w:p>
      <w:pPr>
        <w:pStyle w:val="923"/>
        <w:pBdr/>
        <w:spacing/>
        <w:ind w:firstLine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Bdr/>
        <w:spacing/>
        <w:ind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Заходи  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</w:p>
    <w:p>
      <w:pPr>
        <w:pBdr/>
        <w:spacing/>
        <w:ind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по проведенню щорічної</w:t>
      </w:r>
      <w:r>
        <w:rPr>
          <w:bCs/>
          <w:color w:val="000000" w:themeColor="text1"/>
          <w:sz w:val="28"/>
          <w:szCs w:val="28"/>
          <w:lang w:val="uk-UA"/>
        </w:rPr>
        <w:t xml:space="preserve"> всеукраїнської акції </w:t>
      </w:r>
      <w:r>
        <w:rPr>
          <w:color w:val="000000" w:themeColor="text1"/>
          <w:sz w:val="28"/>
          <w:szCs w:val="28"/>
          <w:lang w:val="uk-UA"/>
        </w:rPr>
        <w:t xml:space="preserve">з благоустрою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</w:p>
    <w:p>
      <w:pPr>
        <w:pBdr/>
        <w:spacing/>
        <w:ind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 «За чисте довкілля»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</w:p>
    <w:p>
      <w:pPr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675"/>
        <w:gridCol w:w="3686"/>
        <w:gridCol w:w="3544"/>
        <w:gridCol w:w="1842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pBdr/>
              <w:spacing/>
              <w:ind w:right="-108" w:hanging="72" w:left="-2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uk-UA"/>
              </w:rPr>
              <w:t xml:space="preserve">№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</w:rPr>
            </w:r>
          </w:p>
          <w:p>
            <w:pPr>
              <w:pBdr/>
              <w:spacing/>
              <w:ind w:right="-108" w:hanging="72" w:left="-22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uk-UA"/>
              </w:rPr>
              <w:t xml:space="preserve">п/п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uk-UA"/>
              </w:rPr>
              <w:t xml:space="preserve">Назва заходу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Bdr/>
              <w:spacing/>
              <w:ind w:firstLine="250" w:left="-25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uk-UA"/>
              </w:rPr>
              <w:t xml:space="preserve">Відповідальні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 w:hanging="34" w:left="34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uk-UA"/>
              </w:rPr>
              <w:t xml:space="preserve">Термін виконання</w:t>
            </w:r>
            <w:r>
              <w:rPr>
                <w:color w:val="000000" w:themeColor="text1"/>
                <w:lang w:val="uk-UA"/>
              </w:rPr>
            </w:r>
            <w:r>
              <w:rPr>
                <w:color w:val="000000" w:themeColor="text1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Здійснювати  заходи з укладання договорів на  вивіз ТПВ від домоволодінь  мешканців приватного  сектору   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Берестинський  комбінат комунальних  підприємств 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Постійно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Забезпечувати  вивезення побутових  відходів  та негабаритного  сміття  з приватного сектору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Берестинський  комбінат комунальних  підприємств  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Постійно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 w:right="-108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Забезпечити  упорядкування міських  кладовищ, кладовища  в  селищі  Куми, меморіального комплексу «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Братські могили», пам’ятного  знаку  льотчикам, пам’ятного  знаку  визволителям міста «Танк»  та  місць  почесних поховань 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Берестинський   комбінат комунальних підприємств, 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відділ житлово-комунального господарства   та  благоустрою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до 1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2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.04.202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6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постійно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Забезпечити  впорядкування  пам’ятних  знаків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Берестинський  комбінат комунальних  підприємств,  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відділ  житлово-комунального господарства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та  благоустрою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до 01.05.202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6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Провести  роботи  з прибирання та  впорядкування  вулиць  міста, дорі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г, тротуарів, зупинок міського  транспорту,  а також очищення  від сміття берегів річки  Берестової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Берестинський  комбінат комунальних  підприємств 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Керівники   підприємств, організацій,установ,  суб’єкти підприємницької   діяльності, відділ   житлово-к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омунального господарства  та  благоустрою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до 30.04.202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6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>
          <w:trHeight w:val="41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Забезпечити  в повному  обсязі виконання  робіт з  санітарної очистки  підпорядкованих територій  та ліквідації  стихійних  звалищ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Берестинський  комбінат комунальних  підприємств 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Керівники  підприємств, організацій, установ,  суб’єкти підприємницької  діяльності, відділ  житлово-комунального господарства  та  благоустрою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до 30.04.202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6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Привести у належний санітарний стан  дитячі  ігрові та спортивні майданчики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Берестинський   ком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бінат комунальних  підприємств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до 30.04.202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6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Організувати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та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провести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День благоустрою   міста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відділ житлово-комунального господарства  та  благоустрою , Берестинський  комбінат комунальних   підприємств 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Керівники   підприємств, організацій, установ,  приватні підприємці 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1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7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квітня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202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6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року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Забезпечити   прибирання території  міських  скверів, алей, площ  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Берестинський  комбінат комунальних   підприємств 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постійно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Забезпечити  прибирання прибудинкових   територій житлового   фонду  комунальної власності   територіальної громади  міста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Берестинське  ЖРЕП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постійно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Провести   посадку  саджанців дерев  та квітів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Берестинський  комбінат комунальних  підприємств,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від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діл   житлово-комунального господарства  та   благоустрою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до 30.05.202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6</w:t>
            </w:r>
            <w:bookmarkStart w:id="0" w:name="_GoBack"/>
            <w:r>
              <w:rPr>
                <w:color w:val="000000" w:themeColor="text1"/>
              </w:rPr>
            </w:r>
            <w:bookmarkEnd w:id="0"/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Проводити  організаційну  роботу  з  керівниками підприємств, організацій  всіх форм  власності, підприємцями, мешканцями  міста  з питань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 належного  санітарного утримання  території, у  тому числі  щодо визначення і закріплення  за  підприємствами, установами  та  організаціями,  незалежно  від  форм  власності та  господарювання,  підприємцями  території, що підлягає санітарному  очищенню.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Відділ  житлово-комунального господарства   та  благоустрою ,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депутати  та члени  виконкому міської ради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 w:right="-10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постійно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Встановити  контроль  за санітарним  станом  територій підприємств, організацій, установ, особливо  за територіями  масового  знаходження  людей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відділ  житлово-комунального господарства  та  благоустрою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постійно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  <w:p>
            <w:pPr>
              <w:pBdr/>
              <w:spacing/>
              <w:ind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75" w:type="dxa"/>
            <w:textDirection w:val="lrTb"/>
            <w:noWrap w:val="false"/>
          </w:tcPr>
          <w:p>
            <w:pPr>
              <w:numPr>
                <w:ilvl w:val="0"/>
                <w:numId w:val="6"/>
              </w:num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86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Кері</w:t>
            </w: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вникам  установ, підприємств  та  організацій  усіх форм  власності, що розташовані на  території  міста  щопонеділка, надавати  оперативну інформацію  до  міської  ради  про хід  виконання  заходів з поліпшення  санітарного  стану  та  благоустрою   міста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544" w:type="dxa"/>
            <w:vAlign w:val="center"/>
            <w:textDirection w:val="lrTb"/>
            <w:noWrap w:val="false"/>
          </w:tcPr>
          <w:p>
            <w:pPr>
              <w:pBdr/>
              <w:spacing/>
              <w:ind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відділ  житлово-комунального господарства  та  благоустрою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Bdr/>
              <w:spacing/>
              <w:ind w:right="-108" w:left="-38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uk-UA"/>
              </w:rPr>
              <w:t xml:space="preserve">щопонеділка </w:t>
            </w:r>
            <w:r>
              <w:rPr>
                <w:color w:val="000000" w:themeColor="text1"/>
                <w:sz w:val="24"/>
                <w:szCs w:val="24"/>
              </w:rPr>
            </w:r>
            <w:r>
              <w:rPr>
                <w:color w:val="000000" w:themeColor="text1"/>
                <w:sz w:val="24"/>
                <w:szCs w:val="24"/>
              </w:rPr>
            </w:r>
          </w:p>
        </w:tc>
      </w:tr>
    </w:tbl>
    <w:p>
      <w:pPr>
        <w:pBdr/>
        <w:spacing/>
        <w:ind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Bdr/>
        <w:spacing/>
        <w:ind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Перший заступник міського голови                                         Наталія ШАПТАЛА</w:t>
      </w:r>
      <w:r>
        <w:rPr>
          <w:color w:val="000000"/>
          <w:sz w:val="28"/>
          <w:szCs w:val="28"/>
          <w:lang w:val="uk-UA"/>
        </w:rPr>
      </w:r>
      <w:r>
        <w:rPr>
          <w:color w:val="000000"/>
          <w:sz w:val="28"/>
          <w:szCs w:val="28"/>
          <w:lang w:val="uk-UA"/>
        </w:rPr>
      </w:r>
    </w:p>
    <w:p>
      <w:pPr>
        <w:pBdr/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Bdr/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Bdr/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Bdr/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 w14:paraId="79268C7A">
      <w:pPr>
        <w:pBdr/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Bdr/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923"/>
        <w:pBdr/>
        <w:spacing/>
        <w:ind w:hanging="567" w:left="637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3"/>
        <w:pBdr/>
        <w:spacing/>
        <w:ind w:hanging="567" w:left="637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Додаток 2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3"/>
        <w:pBdr/>
        <w:spacing/>
        <w:ind w:hanging="567" w:left="6379"/>
        <w:rPr>
          <w:sz w:val="24"/>
          <w:szCs w:val="24"/>
        </w:rPr>
      </w:pPr>
      <w:r>
        <w:rPr>
          <w:sz w:val="24"/>
          <w:szCs w:val="24"/>
        </w:rPr>
        <w:t xml:space="preserve">до рішення виконавчого комітету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Берестинської міської ради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Bdr/>
        <w:tabs>
          <w:tab w:val="left" w:leader="none" w:pos="8266"/>
        </w:tabs>
        <w:spacing/>
        <w:ind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                                  від 12.03.2026 №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  <w:t xml:space="preserve">150</w:t>
      </w:r>
      <w:r>
        <w:rPr>
          <w:sz w:val="24"/>
          <w:szCs w:val="24"/>
          <w:lang w:val="uk-UA"/>
        </w:rPr>
      </w:r>
    </w:p>
    <w:p>
      <w:pPr>
        <w:pStyle w:val="923"/>
        <w:pBdr/>
        <w:spacing/>
        <w:ind w:hanging="567" w:left="637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26"/>
        <w:pBdr/>
        <w:spacing w:after="0"/>
        <w:ind w:left="0"/>
        <w:jc w:val="center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Склад </w:t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926"/>
        <w:pBdr/>
        <w:spacing w:after="0"/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робочої г</w:t>
      </w:r>
      <w:r>
        <w:rPr>
          <w:sz w:val="28"/>
          <w:szCs w:val="28"/>
          <w:lang w:val="uk-UA"/>
        </w:rPr>
        <w:t xml:space="preserve">рупи для організації і контролю за проведенням  щорічної всеукраїнської акції з благоустрою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«За чисте довкілля та дня благоустрою»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tbl>
      <w:tblPr>
        <w:tblInd w:w="108" w:type="dxa"/>
        <w:tblW w:w="9540" w:type="dxa"/>
        <w:tblBorders/>
        <w:tblLook w:val="04A0" w:firstRow="1" w:lastRow="0" w:firstColumn="1" w:lastColumn="0" w:noHBand="0" w:noVBand="1"/>
      </w:tblPr>
      <w:tblGrid>
        <w:gridCol w:w="720"/>
        <w:gridCol w:w="3240"/>
        <w:gridCol w:w="5580"/>
      </w:tblGrid>
      <w:tr>
        <w:trPr/>
        <w:tc>
          <w:tcPr>
            <w:tcBorders/>
            <w:tcW w:w="7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1.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324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Ольга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КАРАПТАН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558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начальник </w:t>
            </w:r>
            <w:r>
              <w:rPr>
                <w:sz w:val="28"/>
                <w:szCs w:val="28"/>
              </w:rPr>
              <w:t xml:space="preserve">відділу житлово-комунального господарства</w:t>
            </w:r>
            <w:r>
              <w:rPr>
                <w:sz w:val="28"/>
                <w:szCs w:val="28"/>
                <w:lang w:val="uk-UA"/>
              </w:rPr>
              <w:t xml:space="preserve"> та </w:t>
            </w:r>
            <w:r>
              <w:rPr>
                <w:sz w:val="28"/>
                <w:szCs w:val="28"/>
              </w:rPr>
              <w:t xml:space="preserve"> благоустрою</w:t>
            </w:r>
            <w:r>
              <w:rPr>
                <w:sz w:val="28"/>
                <w:szCs w:val="28"/>
                <w:lang w:val="uk-UA"/>
              </w:rPr>
              <w:t xml:space="preserve"> міської ради, голова робочої групи 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7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2.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324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Сергій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ТКАЧЕНКО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558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директор Берестинського  комбінату комунальних підприємств, заступник голови  робочої групи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7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3.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324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Євгенія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КРУТУХА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558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головний  спеціаліст  відділу  </w:t>
            </w:r>
            <w:r>
              <w:rPr>
                <w:sz w:val="28"/>
                <w:szCs w:val="28"/>
              </w:rPr>
              <w:t xml:space="preserve">житлово-комунального</w:t>
            </w:r>
            <w:r>
              <w:rPr>
                <w:sz w:val="28"/>
                <w:szCs w:val="28"/>
                <w:lang w:val="uk-UA"/>
              </w:rPr>
              <w:t xml:space="preserve">  </w:t>
            </w:r>
            <w:r>
              <w:rPr>
                <w:sz w:val="28"/>
                <w:szCs w:val="28"/>
              </w:rPr>
              <w:t xml:space="preserve">господарства</w:t>
            </w:r>
            <w:r>
              <w:rPr>
                <w:sz w:val="28"/>
                <w:szCs w:val="28"/>
                <w:lang w:val="uk-UA"/>
              </w:rPr>
              <w:t xml:space="preserve">  та </w:t>
            </w:r>
            <w:r>
              <w:rPr>
                <w:sz w:val="28"/>
                <w:szCs w:val="28"/>
              </w:rPr>
              <w:t xml:space="preserve">  благоустрою</w:t>
            </w:r>
            <w:r>
              <w:rPr>
                <w:sz w:val="28"/>
                <w:szCs w:val="28"/>
                <w:lang w:val="uk-UA"/>
              </w:rPr>
              <w:t xml:space="preserve">  міської ради, секретар робочої групи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7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324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Члени робочої групи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558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7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4.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324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Сергій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АНАХІН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558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завідувач господарства міської ради 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7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5.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3240" w:type="dxa"/>
            <w:textDirection w:val="lrTb"/>
            <w:noWrap w:val="false"/>
          </w:tcPr>
          <w:p>
            <w:pPr>
              <w:pBdr/>
              <w:spacing/>
              <w:ind/>
              <w:rPr>
                <w:spacing w:val="-7"/>
                <w:sz w:val="28"/>
                <w:szCs w:val="28"/>
                <w:lang w:val="uk-UA"/>
              </w:rPr>
            </w:pPr>
            <w:r>
              <w:rPr>
                <w:spacing w:val="-7"/>
                <w:sz w:val="28"/>
                <w:szCs w:val="28"/>
                <w:lang w:val="uk-UA"/>
              </w:rPr>
              <w:t xml:space="preserve">Ольга </w:t>
            </w:r>
            <w:r>
              <w:rPr>
                <w:spacing w:val="-7"/>
                <w:sz w:val="28"/>
                <w:szCs w:val="28"/>
                <w:lang w:val="uk-UA"/>
              </w:rPr>
            </w:r>
            <w:r>
              <w:rPr>
                <w:spacing w:val="-7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pacing w:val="-7"/>
                <w:sz w:val="28"/>
                <w:szCs w:val="28"/>
                <w:lang w:val="uk-UA"/>
              </w:rPr>
              <w:t xml:space="preserve">ВІТЕР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558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староста </w:t>
            </w:r>
            <w:r>
              <w:rPr>
                <w:rStyle w:val="930"/>
                <w:sz w:val="28"/>
                <w:szCs w:val="28"/>
                <w:lang w:val="uk-UA"/>
              </w:rPr>
              <w:t xml:space="preserve">Миколо-Комишуватського старостинського</w:t>
            </w:r>
            <w:r>
              <w:rPr>
                <w:rStyle w:val="929"/>
                <w:sz w:val="28"/>
                <w:szCs w:val="28"/>
                <w:lang w:val="uk-UA"/>
              </w:rPr>
              <w:t xml:space="preserve"> округу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7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6.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3240" w:type="dxa"/>
            <w:textDirection w:val="lrTb"/>
            <w:noWrap w:val="false"/>
          </w:tcPr>
          <w:p>
            <w:pPr>
              <w:pBdr/>
              <w:spacing/>
              <w:ind/>
              <w:rPr>
                <w:spacing w:val="-7"/>
                <w:sz w:val="28"/>
                <w:szCs w:val="28"/>
                <w:lang w:val="uk-UA"/>
              </w:rPr>
            </w:pPr>
            <w:r>
              <w:rPr>
                <w:spacing w:val="-7"/>
                <w:sz w:val="28"/>
                <w:szCs w:val="28"/>
                <w:lang w:val="uk-UA"/>
              </w:rPr>
              <w:t xml:space="preserve">Олександр </w:t>
            </w:r>
            <w:r>
              <w:rPr>
                <w:spacing w:val="-7"/>
                <w:sz w:val="28"/>
                <w:szCs w:val="28"/>
                <w:lang w:val="uk-UA"/>
              </w:rPr>
            </w:r>
            <w:r>
              <w:rPr>
                <w:spacing w:val="-7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pacing w:val="-7"/>
                <w:sz w:val="28"/>
                <w:szCs w:val="28"/>
                <w:lang w:val="uk-UA"/>
              </w:rPr>
              <w:t xml:space="preserve">КУЗЬМЕНКО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558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староста </w:t>
            </w:r>
            <w:r>
              <w:rPr>
                <w:rStyle w:val="930"/>
                <w:sz w:val="28"/>
                <w:szCs w:val="28"/>
                <w:lang w:val="uk-UA"/>
              </w:rPr>
              <w:t xml:space="preserve">Зорянського старостинського</w:t>
            </w:r>
            <w:r>
              <w:rPr>
                <w:rStyle w:val="929"/>
                <w:sz w:val="28"/>
                <w:szCs w:val="28"/>
                <w:lang w:val="uk-UA"/>
              </w:rPr>
              <w:t xml:space="preserve"> округу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7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7.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3240" w:type="dxa"/>
            <w:textDirection w:val="lrTb"/>
            <w:noWrap w:val="false"/>
          </w:tcPr>
          <w:p>
            <w:pPr>
              <w:pBdr/>
              <w:spacing/>
              <w:ind/>
              <w:rPr>
                <w:spacing w:val="-7"/>
                <w:sz w:val="28"/>
                <w:szCs w:val="28"/>
                <w:lang w:val="uk-UA"/>
              </w:rPr>
            </w:pPr>
            <w:r>
              <w:rPr>
                <w:spacing w:val="-7"/>
                <w:sz w:val="28"/>
                <w:szCs w:val="28"/>
                <w:lang w:val="uk-UA"/>
              </w:rPr>
              <w:t xml:space="preserve">Людмила </w:t>
            </w:r>
            <w:r>
              <w:rPr>
                <w:spacing w:val="-7"/>
                <w:sz w:val="28"/>
                <w:szCs w:val="28"/>
                <w:lang w:val="uk-UA"/>
              </w:rPr>
            </w:r>
            <w:r>
              <w:rPr>
                <w:spacing w:val="-7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pacing w:val="-7"/>
                <w:sz w:val="28"/>
                <w:szCs w:val="28"/>
                <w:lang w:val="uk-UA"/>
              </w:rPr>
              <w:t xml:space="preserve">ШУЛЬГІНА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558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староста </w:t>
            </w:r>
            <w:r>
              <w:rPr>
                <w:rStyle w:val="929"/>
                <w:sz w:val="28"/>
                <w:szCs w:val="28"/>
                <w:lang w:val="uk-UA"/>
              </w:rPr>
              <w:t xml:space="preserve">Іванівського</w:t>
            </w:r>
            <w:r>
              <w:rPr>
                <w:rStyle w:val="930"/>
                <w:sz w:val="28"/>
                <w:szCs w:val="28"/>
                <w:lang w:val="uk-UA"/>
              </w:rPr>
              <w:t xml:space="preserve"> старостинського</w:t>
            </w:r>
            <w:r>
              <w:rPr>
                <w:rStyle w:val="929"/>
                <w:sz w:val="28"/>
                <w:szCs w:val="28"/>
                <w:lang w:val="uk-UA"/>
              </w:rPr>
              <w:t xml:space="preserve"> округу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7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8.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3240" w:type="dxa"/>
            <w:textDirection w:val="lrTb"/>
            <w:noWrap w:val="false"/>
          </w:tcPr>
          <w:p>
            <w:pPr>
              <w:pBdr/>
              <w:spacing/>
              <w:ind/>
              <w:rPr>
                <w:rStyle w:val="929"/>
                <w:sz w:val="28"/>
                <w:szCs w:val="28"/>
                <w:lang w:val="uk-UA"/>
              </w:rPr>
            </w:pPr>
            <w:r>
              <w:rPr>
                <w:rStyle w:val="929"/>
                <w:sz w:val="28"/>
                <w:szCs w:val="28"/>
                <w:lang w:val="uk-UA"/>
              </w:rPr>
              <w:t xml:space="preserve">Наталія </w:t>
            </w:r>
            <w:r>
              <w:rPr>
                <w:rStyle w:val="929"/>
                <w:sz w:val="28"/>
                <w:szCs w:val="28"/>
                <w:lang w:val="uk-UA"/>
              </w:rPr>
            </w:r>
            <w:r>
              <w:rPr>
                <w:rStyle w:val="929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rStyle w:val="929"/>
                <w:sz w:val="28"/>
                <w:szCs w:val="28"/>
                <w:lang w:val="uk-UA"/>
              </w:rPr>
              <w:t xml:space="preserve">РАК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558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староста </w:t>
            </w:r>
            <w:r>
              <w:rPr>
                <w:rStyle w:val="929"/>
                <w:sz w:val="28"/>
                <w:szCs w:val="28"/>
                <w:lang w:val="uk-UA"/>
              </w:rPr>
              <w:t xml:space="preserve">Піщанського</w:t>
            </w:r>
            <w:r>
              <w:rPr>
                <w:rStyle w:val="930"/>
                <w:sz w:val="28"/>
                <w:szCs w:val="28"/>
                <w:lang w:val="uk-UA"/>
              </w:rPr>
              <w:t xml:space="preserve"> старостинського</w:t>
            </w:r>
            <w:r>
              <w:rPr>
                <w:rStyle w:val="929"/>
                <w:sz w:val="28"/>
                <w:szCs w:val="28"/>
                <w:lang w:val="uk-UA"/>
              </w:rPr>
              <w:t xml:space="preserve"> округу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7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9.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3240" w:type="dxa"/>
            <w:textDirection w:val="lrTb"/>
            <w:noWrap w:val="false"/>
          </w:tcPr>
          <w:p>
            <w:pPr>
              <w:pBdr/>
              <w:spacing/>
              <w:ind/>
              <w:rPr>
                <w:rStyle w:val="929"/>
                <w:sz w:val="28"/>
                <w:szCs w:val="28"/>
                <w:lang w:val="uk-UA"/>
              </w:rPr>
            </w:pPr>
            <w:r>
              <w:rPr>
                <w:rStyle w:val="929"/>
                <w:sz w:val="28"/>
                <w:szCs w:val="28"/>
                <w:lang w:val="uk-UA"/>
              </w:rPr>
              <w:t xml:space="preserve">Сергій </w:t>
            </w:r>
            <w:r>
              <w:rPr>
                <w:rStyle w:val="929"/>
                <w:sz w:val="28"/>
                <w:szCs w:val="28"/>
                <w:lang w:val="uk-UA"/>
              </w:rPr>
            </w:r>
            <w:r>
              <w:rPr>
                <w:rStyle w:val="929"/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rStyle w:val="929"/>
                <w:sz w:val="28"/>
                <w:szCs w:val="28"/>
                <w:lang w:val="uk-UA"/>
              </w:rPr>
              <w:t xml:space="preserve">ШАТРАВКА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558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староста </w:t>
            </w:r>
            <w:r>
              <w:rPr>
                <w:rStyle w:val="929"/>
                <w:sz w:val="28"/>
                <w:szCs w:val="28"/>
                <w:lang w:val="uk-UA"/>
              </w:rPr>
              <w:t xml:space="preserve">Хрестищенського</w:t>
            </w:r>
            <w:r>
              <w:rPr>
                <w:rStyle w:val="930"/>
                <w:sz w:val="28"/>
                <w:szCs w:val="28"/>
                <w:lang w:val="uk-UA"/>
              </w:rPr>
              <w:t xml:space="preserve"> старостинського</w:t>
            </w:r>
            <w:r>
              <w:rPr>
                <w:rStyle w:val="929"/>
                <w:sz w:val="28"/>
                <w:szCs w:val="28"/>
                <w:lang w:val="uk-UA"/>
              </w:rPr>
              <w:t xml:space="preserve"> округу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7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10.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324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Сергій БОГДАНЕЦЬ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5580" w:type="dxa"/>
            <w:textDirection w:val="lrTb"/>
            <w:noWrap w:val="false"/>
          </w:tcPr>
          <w:p>
            <w:pPr>
              <w:pBdr/>
              <w:tabs>
                <w:tab w:val="left" w:leader="none" w:pos="3261"/>
              </w:tabs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директор Берестинського  житлово-ремонтного експлуатаційного  підприємства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7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11.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324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Микола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ДУБИНА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5580" w:type="dxa"/>
            <w:textDirection w:val="lrTb"/>
            <w:noWrap w:val="false"/>
          </w:tcPr>
          <w:p>
            <w:pPr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директор  комунального підприємства «Берестин - Водоканал»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720" w:type="dxa"/>
            <w:textDirection w:val="lrTb"/>
            <w:noWrap w:val="false"/>
          </w:tcPr>
          <w:p>
            <w:pPr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12.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324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Володимир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ЦАРИК 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5580" w:type="dxa"/>
            <w:textDirection w:val="lrTb"/>
            <w:noWrap w:val="false"/>
          </w:tcPr>
          <w:p>
            <w:pPr>
              <w:pBdr/>
              <w:tabs>
                <w:tab w:val="left" w:leader="none" w:pos="3261"/>
              </w:tabs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директор  комунального  підприємства теплових  мереж  м.Берестин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72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13.   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324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Віта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РОГІЗ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5580" w:type="dxa"/>
            <w:textDirection w:val="lrTb"/>
            <w:noWrap w:val="false"/>
          </w:tcPr>
          <w:p>
            <w:pPr>
              <w:pBdr/>
              <w:tabs>
                <w:tab w:val="left" w:leader="none" w:pos="3261"/>
              </w:tabs>
              <w:spacing/>
              <w:ind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спеціаліст</w:t>
            </w:r>
            <w:r>
              <w:rPr>
                <w:sz w:val="28"/>
                <w:szCs w:val="28"/>
                <w:lang w:eastAsia="uk-UA"/>
              </w:rPr>
              <w:t xml:space="preserve">  відділу державного</w:t>
            </w:r>
            <w:r>
              <w:rPr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lang w:eastAsia="uk-UA"/>
              </w:rPr>
              <w:t xml:space="preserve">нагляду за</w:t>
            </w:r>
            <w:r>
              <w:rPr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lang w:eastAsia="uk-UA"/>
              </w:rPr>
              <w:t xml:space="preserve">дотриманням санітарного</w:t>
            </w:r>
            <w:r>
              <w:rPr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lang w:eastAsia="uk-UA"/>
              </w:rPr>
              <w:t xml:space="preserve">законодавства </w:t>
            </w:r>
            <w:r>
              <w:rPr>
                <w:sz w:val="28"/>
                <w:szCs w:val="28"/>
                <w:lang w:val="uk-UA" w:eastAsia="uk-UA"/>
              </w:rPr>
              <w:t xml:space="preserve"> Берестинського </w:t>
            </w:r>
            <w:r>
              <w:rPr>
                <w:sz w:val="28"/>
                <w:szCs w:val="28"/>
                <w:lang w:eastAsia="uk-UA"/>
              </w:rPr>
              <w:t xml:space="preserve">районного</w:t>
            </w:r>
            <w:r>
              <w:rPr>
                <w:sz w:val="28"/>
                <w:szCs w:val="28"/>
                <w:lang w:val="uk-UA" w:eastAsia="uk-UA"/>
              </w:rPr>
              <w:t xml:space="preserve">  </w:t>
            </w:r>
            <w:r>
              <w:rPr>
                <w:sz w:val="28"/>
                <w:szCs w:val="28"/>
                <w:lang w:eastAsia="uk-UA"/>
              </w:rPr>
              <w:t xml:space="preserve">управління</w:t>
            </w:r>
            <w:r>
              <w:rPr>
                <w:sz w:val="28"/>
                <w:szCs w:val="28"/>
                <w:lang w:val="uk-UA" w:eastAsia="uk-UA"/>
              </w:rPr>
              <w:t xml:space="preserve">  </w:t>
            </w:r>
            <w:r>
              <w:rPr>
                <w:sz w:val="28"/>
                <w:szCs w:val="28"/>
                <w:lang w:eastAsia="uk-UA"/>
              </w:rPr>
              <w:t xml:space="preserve">Головного</w:t>
            </w:r>
            <w:r>
              <w:rPr>
                <w:sz w:val="28"/>
                <w:szCs w:val="28"/>
                <w:lang w:val="uk-UA" w:eastAsia="uk-UA"/>
              </w:rPr>
              <w:t xml:space="preserve">  </w:t>
            </w:r>
            <w:r>
              <w:rPr>
                <w:sz w:val="28"/>
                <w:szCs w:val="28"/>
                <w:lang w:eastAsia="uk-UA"/>
              </w:rPr>
              <w:t xml:space="preserve">управління</w:t>
            </w:r>
            <w:r>
              <w:rPr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lang w:eastAsia="uk-UA"/>
              </w:rPr>
              <w:t xml:space="preserve">управління </w:t>
            </w:r>
            <w:r>
              <w:rPr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lang w:eastAsia="uk-UA"/>
              </w:rPr>
              <w:t xml:space="preserve">Держпродспоживслужби</w:t>
            </w:r>
            <w:r>
              <w:rPr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lang w:eastAsia="uk-UA"/>
              </w:rPr>
              <w:t xml:space="preserve">в </w:t>
            </w:r>
            <w:r>
              <w:rPr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lang w:eastAsia="uk-UA"/>
              </w:rPr>
              <w:t xml:space="preserve">Харківській</w:t>
            </w:r>
            <w:r>
              <w:rPr>
                <w:sz w:val="28"/>
                <w:szCs w:val="28"/>
                <w:lang w:val="uk-UA" w:eastAsia="uk-UA"/>
              </w:rPr>
              <w:t xml:space="preserve"> області</w:t>
            </w:r>
            <w:r>
              <w:rPr>
                <w:sz w:val="28"/>
                <w:szCs w:val="28"/>
                <w:lang w:val="uk-UA" w:eastAsia="uk-UA"/>
              </w:rPr>
            </w:r>
            <w:r>
              <w:rPr>
                <w:sz w:val="28"/>
                <w:szCs w:val="28"/>
                <w:lang w:val="uk-UA" w:eastAsia="uk-UA"/>
              </w:rPr>
            </w:r>
          </w:p>
          <w:p>
            <w:pPr>
              <w:pBdr/>
              <w:tabs>
                <w:tab w:val="left" w:leader="none" w:pos="3261"/>
              </w:tabs>
              <w:spacing/>
              <w:ind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</w:r>
            <w:r>
              <w:rPr>
                <w:sz w:val="28"/>
                <w:szCs w:val="28"/>
                <w:lang w:val="uk-UA" w:eastAsia="uk-UA"/>
              </w:rPr>
            </w:r>
            <w:r>
              <w:rPr>
                <w:sz w:val="28"/>
                <w:szCs w:val="28"/>
                <w:lang w:val="uk-UA" w:eastAsia="uk-UA"/>
              </w:rPr>
            </w:r>
          </w:p>
          <w:p>
            <w:pPr>
              <w:pBdr/>
              <w:tabs>
                <w:tab w:val="left" w:leader="none" w:pos="3261"/>
              </w:tabs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/>
            <w:tcW w:w="72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14.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3240" w:type="dxa"/>
            <w:textDirection w:val="lrTb"/>
            <w:noWrap w:val="false"/>
          </w:tcPr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Інна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Bdr/>
              <w:spacing/>
              <w:ind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АЛЕКСАНДРОВА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/>
            <w:tcW w:w="5580" w:type="dxa"/>
            <w:textDirection w:val="lrTb"/>
            <w:noWrap w:val="false"/>
          </w:tcPr>
          <w:p>
            <w:pPr>
              <w:pBdr/>
              <w:tabs>
                <w:tab w:val="left" w:leader="none" w:pos="3261"/>
              </w:tabs>
              <w:spacing/>
              <w:ind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спеціаліст</w:t>
            </w:r>
            <w:r>
              <w:rPr>
                <w:sz w:val="28"/>
                <w:szCs w:val="28"/>
                <w:lang w:eastAsia="uk-UA"/>
              </w:rPr>
              <w:t xml:space="preserve">  відділу державного</w:t>
            </w:r>
            <w:r>
              <w:rPr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lang w:eastAsia="uk-UA"/>
              </w:rPr>
              <w:t xml:space="preserve">нагляду за</w:t>
            </w:r>
            <w:r>
              <w:rPr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lang w:eastAsia="uk-UA"/>
              </w:rPr>
              <w:t xml:space="preserve">дотриманням санітарного</w:t>
            </w:r>
            <w:r>
              <w:rPr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lang w:eastAsia="uk-UA"/>
              </w:rPr>
              <w:t xml:space="preserve">законодавства </w:t>
            </w:r>
            <w:r>
              <w:rPr>
                <w:sz w:val="28"/>
                <w:szCs w:val="28"/>
                <w:lang w:val="uk-UA" w:eastAsia="uk-UA"/>
              </w:rPr>
              <w:t xml:space="preserve"> Берестинського </w:t>
            </w:r>
            <w:r>
              <w:rPr>
                <w:sz w:val="28"/>
                <w:szCs w:val="28"/>
                <w:lang w:eastAsia="uk-UA"/>
              </w:rPr>
              <w:t xml:space="preserve">районного</w:t>
            </w:r>
            <w:r>
              <w:rPr>
                <w:sz w:val="28"/>
                <w:szCs w:val="28"/>
                <w:lang w:val="uk-UA" w:eastAsia="uk-UA"/>
              </w:rPr>
              <w:t xml:space="preserve">  </w:t>
            </w:r>
            <w:r>
              <w:rPr>
                <w:sz w:val="28"/>
                <w:szCs w:val="28"/>
                <w:lang w:eastAsia="uk-UA"/>
              </w:rPr>
              <w:t xml:space="preserve">управління</w:t>
            </w:r>
            <w:r>
              <w:rPr>
                <w:sz w:val="28"/>
                <w:szCs w:val="28"/>
                <w:lang w:val="uk-UA" w:eastAsia="uk-UA"/>
              </w:rPr>
              <w:t xml:space="preserve">  </w:t>
            </w:r>
            <w:r>
              <w:rPr>
                <w:sz w:val="28"/>
                <w:szCs w:val="28"/>
                <w:lang w:eastAsia="uk-UA"/>
              </w:rPr>
              <w:t xml:space="preserve">Головного</w:t>
            </w:r>
            <w:r>
              <w:rPr>
                <w:sz w:val="28"/>
                <w:szCs w:val="28"/>
                <w:lang w:val="uk-UA" w:eastAsia="uk-UA"/>
              </w:rPr>
              <w:t xml:space="preserve">  </w:t>
            </w:r>
            <w:r>
              <w:rPr>
                <w:sz w:val="28"/>
                <w:szCs w:val="28"/>
                <w:lang w:eastAsia="uk-UA"/>
              </w:rPr>
              <w:t xml:space="preserve">управління</w:t>
            </w:r>
            <w:r>
              <w:rPr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lang w:eastAsia="uk-UA"/>
              </w:rPr>
              <w:t xml:space="preserve">управління </w:t>
            </w:r>
            <w:r>
              <w:rPr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lang w:eastAsia="uk-UA"/>
              </w:rPr>
              <w:t xml:space="preserve">Держпродспоживслужби</w:t>
            </w:r>
            <w:r>
              <w:rPr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lang w:eastAsia="uk-UA"/>
              </w:rPr>
              <w:t xml:space="preserve">в </w:t>
            </w:r>
            <w:r>
              <w:rPr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sz w:val="28"/>
                <w:szCs w:val="28"/>
                <w:lang w:eastAsia="uk-UA"/>
              </w:rPr>
              <w:t xml:space="preserve">Харківській</w:t>
            </w:r>
            <w:r>
              <w:rPr>
                <w:sz w:val="28"/>
                <w:szCs w:val="28"/>
                <w:lang w:val="uk-UA" w:eastAsia="uk-UA"/>
              </w:rPr>
              <w:t xml:space="preserve"> області</w:t>
            </w:r>
            <w:r>
              <w:rPr>
                <w:sz w:val="28"/>
                <w:szCs w:val="28"/>
                <w:lang w:val="uk-UA" w:eastAsia="uk-UA"/>
              </w:rPr>
            </w:r>
            <w:r>
              <w:rPr>
                <w:sz w:val="28"/>
                <w:szCs w:val="28"/>
                <w:lang w:val="uk-UA" w:eastAsia="uk-UA"/>
              </w:rPr>
            </w:r>
          </w:p>
        </w:tc>
      </w:tr>
    </w:tbl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sz w:val="28"/>
          <w:szCs w:val="28"/>
          <w:lang w:val="uk-UA"/>
        </w:rPr>
        <w:t xml:space="preserve">Перший заступник міського голови                                 </w:t>
      </w:r>
      <w:r>
        <w:rPr>
          <w:sz w:val="28"/>
          <w:szCs w:val="28"/>
          <w:lang w:val="uk-UA"/>
        </w:rPr>
        <w:t xml:space="preserve">        Наталія ШАПТАЛА</w:t>
      </w:r>
      <w:r>
        <w:rPr>
          <w:lang w:val="uk-UA"/>
        </w:rPr>
      </w:r>
      <w:r>
        <w:rPr>
          <w:lang w:val="uk-UA"/>
        </w:rPr>
      </w:r>
    </w:p>
    <w:sectPr>
      <w:footnotePr/>
      <w:endnotePr/>
      <w:type w:val="nextPage"/>
      <w:pgSz w:h="16838" w:orient="portrait" w:w="11906"/>
      <w:pgMar w:top="993" w:right="707" w:bottom="709" w:left="1588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A5158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2">
    <w:nsid w:val="44CB753D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3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4">
    <w:nsid w:val="67184038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firstLine="0" w:left="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5">
    <w:nsid w:val="69EE2B47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6">
    <w:nsid w:val="70B77B63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720" w:left="1080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5">
    <w:name w:val="Heading 1 Char"/>
    <w:basedOn w:val="742"/>
    <w:link w:val="7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716">
    <w:name w:val="Heading 2 Char"/>
    <w:basedOn w:val="742"/>
    <w:link w:val="7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717">
    <w:name w:val="Heading 3 Char"/>
    <w:basedOn w:val="742"/>
    <w:link w:val="7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718">
    <w:name w:val="Heading 4 Char"/>
    <w:basedOn w:val="742"/>
    <w:link w:val="73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719">
    <w:name w:val="Heading 5 Char"/>
    <w:basedOn w:val="742"/>
    <w:link w:val="73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720">
    <w:name w:val="Heading 6 Char"/>
    <w:basedOn w:val="742"/>
    <w:link w:val="73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721">
    <w:name w:val="Heading 7 Char"/>
    <w:basedOn w:val="742"/>
    <w:link w:val="73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722">
    <w:name w:val="Heading 8 Char"/>
    <w:basedOn w:val="742"/>
    <w:link w:val="7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23">
    <w:name w:val="Heading 9 Char"/>
    <w:basedOn w:val="742"/>
    <w:link w:val="74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724">
    <w:name w:val="Title Char"/>
    <w:basedOn w:val="742"/>
    <w:link w:val="88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character" w:styleId="725">
    <w:name w:val="Subtitle Char"/>
    <w:basedOn w:val="742"/>
    <w:link w:val="88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726">
    <w:name w:val="Quote Char"/>
    <w:basedOn w:val="742"/>
    <w:link w:val="88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727">
    <w:name w:val="Intense Quote Char"/>
    <w:basedOn w:val="742"/>
    <w:link w:val="88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728">
    <w:name w:val="Header Char"/>
    <w:basedOn w:val="742"/>
    <w:link w:val="897"/>
    <w:uiPriority w:val="99"/>
    <w:pPr>
      <w:pBdr/>
      <w:spacing/>
      <w:ind/>
    </w:pPr>
  </w:style>
  <w:style w:type="character" w:styleId="729">
    <w:name w:val="Footer Char"/>
    <w:basedOn w:val="742"/>
    <w:link w:val="899"/>
    <w:uiPriority w:val="99"/>
    <w:pPr>
      <w:pBdr/>
      <w:spacing/>
      <w:ind/>
    </w:pPr>
  </w:style>
  <w:style w:type="character" w:styleId="730">
    <w:name w:val="Footnote Text Char"/>
    <w:basedOn w:val="742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731">
    <w:name w:val="Endnote Text Char"/>
    <w:basedOn w:val="742"/>
    <w:link w:val="905"/>
    <w:uiPriority w:val="99"/>
    <w:semiHidden/>
    <w:pPr>
      <w:pBdr/>
      <w:spacing/>
      <w:ind/>
    </w:pPr>
    <w:rPr>
      <w:sz w:val="20"/>
      <w:szCs w:val="20"/>
    </w:rPr>
  </w:style>
  <w:style w:type="paragraph" w:styleId="732" w:default="1">
    <w:name w:val="Normal"/>
    <w:qFormat/>
    <w:pPr>
      <w:pBdr/>
      <w:spacing/>
      <w:ind/>
    </w:pPr>
  </w:style>
  <w:style w:type="paragraph" w:styleId="733">
    <w:name w:val="Heading 1"/>
    <w:basedOn w:val="732"/>
    <w:next w:val="732"/>
    <w:link w:val="871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734">
    <w:name w:val="Heading 2"/>
    <w:basedOn w:val="732"/>
    <w:next w:val="732"/>
    <w:link w:val="872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735">
    <w:name w:val="Heading 3"/>
    <w:basedOn w:val="732"/>
    <w:next w:val="732"/>
    <w:link w:val="873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736">
    <w:name w:val="Heading 4"/>
    <w:basedOn w:val="732"/>
    <w:next w:val="732"/>
    <w:link w:val="87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paragraph" w:styleId="737">
    <w:name w:val="Heading 5"/>
    <w:basedOn w:val="732"/>
    <w:next w:val="732"/>
    <w:link w:val="875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365f91"/>
    </w:rPr>
  </w:style>
  <w:style w:type="paragraph" w:styleId="738">
    <w:name w:val="Heading 6"/>
    <w:basedOn w:val="732"/>
    <w:next w:val="732"/>
    <w:link w:val="876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/>
    </w:rPr>
  </w:style>
  <w:style w:type="paragraph" w:styleId="739">
    <w:name w:val="Heading 7"/>
    <w:basedOn w:val="732"/>
    <w:next w:val="732"/>
    <w:link w:val="877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/>
    </w:rPr>
  </w:style>
  <w:style w:type="paragraph" w:styleId="740">
    <w:name w:val="Heading 8"/>
    <w:basedOn w:val="732"/>
    <w:next w:val="732"/>
    <w:link w:val="878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/>
    </w:rPr>
  </w:style>
  <w:style w:type="paragraph" w:styleId="741">
    <w:name w:val="Heading 9"/>
    <w:basedOn w:val="732"/>
    <w:next w:val="732"/>
    <w:link w:val="879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/>
    </w:rPr>
  </w:style>
  <w:style w:type="character" w:styleId="742" w:default="1">
    <w:name w:val="Default Paragraph Font"/>
    <w:uiPriority w:val="1"/>
    <w:semiHidden/>
    <w:unhideWhenUsed/>
    <w:pPr>
      <w:pBdr/>
      <w:spacing/>
      <w:ind/>
    </w:pPr>
  </w:style>
  <w:style w:type="table" w:styleId="74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744" w:default="1">
    <w:name w:val="No List"/>
    <w:uiPriority w:val="99"/>
    <w:semiHidden/>
    <w:unhideWhenUsed/>
    <w:pPr>
      <w:pBdr/>
      <w:spacing/>
      <w:ind/>
    </w:pPr>
  </w:style>
  <w:style w:type="table" w:styleId="745">
    <w:name w:val="Table Grid"/>
    <w:basedOn w:val="743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 w:customStyle="1">
    <w:name w:val="Table Grid Light"/>
    <w:basedOn w:val="743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 w:customStyle="1">
    <w:name w:val="Plain Table 1"/>
    <w:basedOn w:val="743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 w:customStyle="1">
    <w:name w:val="Plain Table 2"/>
    <w:basedOn w:val="743"/>
    <w:uiPriority w:val="59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 w:customStyle="1">
    <w:name w:val="Plain Table 3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 w:customStyle="1">
    <w:name w:val="Plain Table 4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 w:customStyle="1">
    <w:name w:val="Plain Table 5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 w:customStyle="1">
    <w:name w:val="Grid Table 1 Light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 w:customStyle="1">
    <w:name w:val="Grid Table 1 Light - Accent 1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 w:customStyle="1">
    <w:name w:val="Grid Table 1 Light - Accent 2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 w:customStyle="1">
    <w:name w:val="Grid Table 1 Light - Accent 3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 w:customStyle="1">
    <w:name w:val="Grid Table 1 Light - Accent 4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 w:customStyle="1">
    <w:name w:val="Grid Table 1 Light - Accent 5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 w:customStyle="1">
    <w:name w:val="Grid Table 1 Light - Accent 6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 w:customStyle="1">
    <w:name w:val="Grid Table 2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 w:customStyle="1">
    <w:name w:val="Grid Table 2 - Accent 1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 w:customStyle="1">
    <w:name w:val="Grid Table 2 - Accent 2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 w:customStyle="1">
    <w:name w:val="Grid Table 2 - Accent 3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 w:customStyle="1">
    <w:name w:val="Grid Table 2 - Accent 4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 w:customStyle="1">
    <w:name w:val="Grid Table 2 - Accent 5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 w:customStyle="1">
    <w:name w:val="Grid Table 2 - Accent 6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 w:customStyle="1">
    <w:name w:val="Grid Table 3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 w:customStyle="1">
    <w:name w:val="Grid Table 3 - Accent 1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 w:customStyle="1">
    <w:name w:val="Grid Table 3 - Accent 2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 w:customStyle="1">
    <w:name w:val="Grid Table 3 - Accent 3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 w:customStyle="1">
    <w:name w:val="Grid Table 3 - Accent 4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 w:customStyle="1">
    <w:name w:val="Grid Table 3 - Accent 5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 w:customStyle="1">
    <w:name w:val="Grid Table 3 - Accent 6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 w:customStyle="1">
    <w:name w:val="Grid Table 4"/>
    <w:basedOn w:val="74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 w:customStyle="1">
    <w:name w:val="Grid Table 4 - Accent 1"/>
    <w:basedOn w:val="74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ce6f2" w:fill="dce6f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d8ac2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 w:customStyle="1">
    <w:name w:val="Grid Table 4 - Accent 2"/>
    <w:basedOn w:val="74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 w:customStyle="1">
    <w:name w:val="Grid Table 4 - Accent 3"/>
    <w:basedOn w:val="74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abb59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 w:customStyle="1">
    <w:name w:val="Grid Table 4 - Accent 4"/>
    <w:basedOn w:val="74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 w:customStyle="1">
    <w:name w:val="Grid Table 4 - Accent 5"/>
    <w:basedOn w:val="74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 w:customStyle="1">
    <w:name w:val="Grid Table 4 - Accent 6"/>
    <w:basedOn w:val="743"/>
    <w:uiPriority w:val="5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 w:customStyle="1">
    <w:name w:val="Grid Table 5 Dark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fill="8a8a8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 w:customStyle="1">
    <w:name w:val="Grid Table 5 Dark- Accent 1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ec4e0" w:fill="aec4e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 w:customStyle="1">
    <w:name w:val="Grid Table 5 Dark - Accent 2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2aead" w:fill="e2aea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 w:customStyle="1">
    <w:name w:val="Grid Table 5 Dark - Accent 3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0dfb2" w:fill="d0dfb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 w:customStyle="1">
    <w:name w:val="Grid Table 5 Dark- Accent 4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4b7d4" w:fill="c4b7d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 w:customStyle="1">
    <w:name w:val="Grid Table 5 Dark - Accent 5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cd8e4" w:fill="acd8e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 w:customStyle="1">
    <w:name w:val="Grid Table 5 Dark - Accent 6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ceaa" w:fill="fbceaa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>
          <w:top w:val="single" w:color="fffff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 w:customStyle="1">
    <w:name w:val="Grid Table 6 Colorful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fill="cbcbcb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 w:customStyle="1">
    <w:name w:val="Grid Table 6 Colorful - Accent 1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6bfdd"/>
      </w:rPr>
      <w:pPr>
        <w:pBdr/>
        <w:spacing/>
        <w:ind/>
      </w:pPr>
      <w:tblPr>
        <w:tblBorders/>
      </w:tbl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6bfdd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 w:customStyle="1">
    <w:name w:val="Grid Table 6 Colorful - Accent 2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 w:customStyle="1">
    <w:name w:val="Grid Table 6 Colorful - Accent 3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abb59"/>
      </w:rPr>
      <w:pPr>
        <w:pBdr/>
        <w:spacing/>
        <w:ind/>
      </w:pPr>
      <w:tblPr>
        <w:tblBorders/>
      </w:tbl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abb5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 w:customStyle="1">
    <w:name w:val="Grid Table 6 Colorful - Accent 4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 w:customStyle="1">
    <w:name w:val="Grid Table 6 Colorful - Accent 5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 w:customStyle="1">
    <w:name w:val="Grid Table 6 Colorful - Accent 6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9"/>
      </w:rPr>
      <w:pPr>
        <w:pBdr/>
        <w:spacing/>
        <w:ind/>
      </w:pPr>
      <w:tblPr>
        <w:tblBorders/>
      </w:tbl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9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 w:customStyle="1">
    <w:name w:val="Grid Table 7 Colorful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 w:customStyle="1">
    <w:name w:val="Grid Table 7 Colorful - Accent 1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cPr>
      <w:tcBorders/>
    </w:tcPr>
    <w:tblStylePr w:type="band1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5f1" w:fill="dae5f1"/>
        <w:tcBorders/>
      </w:tcPr>
    </w:tblStylePr>
    <w:tblStylePr w:type="band2Horz">
      <w:rPr>
        <w:rFonts w:ascii="Arial" w:hAnsi="Arial"/>
        <w:color w:val="a6bfdd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6bfdd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a6bfd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6bfd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a6bfd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 w:customStyle="1">
    <w:name w:val="Grid Table 7 Colorful - Accent 2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 w:customStyle="1">
    <w:name w:val="Grid Table 7 Colorful - Accent 3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cPr>
      <w:tcBorders/>
    </w:tcPr>
    <w:tblStylePr w:type="band1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Horz">
      <w:rPr>
        <w:rFonts w:ascii="Arial" w:hAnsi="Arial"/>
        <w:color w:val="9abb5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abb5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abb59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abb59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abb59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 w:customStyle="1">
    <w:name w:val="Grid Table 7 Colorful - Accent 4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 w:customStyle="1">
    <w:name w:val="Grid Table 7 Colorful - Accent 5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cPr>
      <w:tcBorders/>
    </w:tcPr>
    <w:tblStylePr w:type="band1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Horz">
      <w:rPr>
        <w:rFonts w:ascii="Arial" w:hAnsi="Arial"/>
        <w:color w:val="266779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9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9d0d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9d0d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9d0d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 w:customStyle="1">
    <w:name w:val="Grid Table 7 Colorful - Accent 6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cPr>
      <w:tcBorders/>
    </w:tcPr>
    <w:tblStylePr w:type="band1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Horz">
      <w:rPr>
        <w:rFonts w:ascii="Arial" w:hAnsi="Arial"/>
        <w:color w:val="b15407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15407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39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39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39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 w:customStyle="1">
    <w:name w:val="List Table 1 Light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 w:customStyle="1">
    <w:name w:val="List Table 1 Light - Accent 1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 w:customStyle="1">
    <w:name w:val="List Table 1 Light - Accent 2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 w:customStyle="1">
    <w:name w:val="List Table 1 Light - Accent 3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 w:customStyle="1">
    <w:name w:val="List Table 1 Light - Accent 4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 w:customStyle="1">
    <w:name w:val="List Table 1 Light - Accent 5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 w:customStyle="1">
    <w:name w:val="List Table 1 Light - Accent 6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 w:customStyle="1">
    <w:name w:val="List Table 2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 w:customStyle="1">
    <w:name w:val="List Table 2 - Accent 1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 w:customStyle="1">
    <w:name w:val="List Table 2 - Accent 2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 w:customStyle="1">
    <w:name w:val="List Table 2 - Accent 3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 w:customStyle="1">
    <w:name w:val="List Table 2 - Accent 4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 w:customStyle="1">
    <w:name w:val="List Table 2 - Accent 5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 w:customStyle="1">
    <w:name w:val="List Table 2 - Accent 6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 w:customStyle="1">
    <w:name w:val="List Table 3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sz="4" w:space="0"/>
          <w:right w:val="singl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 w:customStyle="1">
    <w:name w:val="List Table 3 - Accent 1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4" w:space="0"/>
          <w:right w:val="single" w:color="4f81bd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 w:customStyle="1">
    <w:name w:val="List Table 3 - Accent 2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4" w:space="0"/>
          <w:right w:val="single" w:color="d99695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 w:customStyle="1">
    <w:name w:val="List Table 3 - Accent 3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4" w:space="0"/>
          <w:right w:val="single" w:color="c3d69b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 w:customStyle="1">
    <w:name w:val="List Table 3 - Accent 4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4" w:space="0"/>
          <w:right w:val="single" w:color="b2a1c6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 w:customStyle="1">
    <w:name w:val="List Table 3 - Accent 5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4" w:space="0"/>
          <w:right w:val="single" w:color="92ccdc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 w:customStyle="1">
    <w:name w:val="List Table 3 - Accent 6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4" w:space="0"/>
          <w:right w:val="single" w:color="fac09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 w:customStyle="1">
    <w:name w:val="List Table 4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fill="000000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 w:customStyle="1">
    <w:name w:val="List Table 4 - Accent 1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 w:customStyle="1">
    <w:name w:val="List Table 4 - Accent 2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0504d" w:fill="c0504d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 w:customStyle="1">
    <w:name w:val="List Table 4 - Accent 3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bb59" w:fill="9bbb59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 w:customStyle="1">
    <w:name w:val="List Table 4 - Accent 4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8064a2" w:fill="8064a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 w:customStyle="1">
    <w:name w:val="List Table 4 - Accent 5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 w:customStyle="1">
    <w:name w:val="List Table 4 - Accent 6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 w:customStyle="1">
    <w:name w:val="List Table 5 Dark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 w:customStyle="1">
    <w:name w:val="List Table 5 Dark - Accent 1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 w:customStyle="1">
    <w:name w:val="List Table 5 Dark - Accent 2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 w:customStyle="1">
    <w:name w:val="List Table 5 Dark - Accent 3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 w:customStyle="1">
    <w:name w:val="List Table 5 Dark - Accent 4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 w:customStyle="1">
    <w:name w:val="List Table 5 Dark - Accent 5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 w:customStyle="1">
    <w:name w:val="List Table 5 Dark - Accent 6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 w:customStyle="1">
    <w:name w:val="List Table 6 Colorful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f7f7f" w:sz="4" w:space="0"/>
        <w:bottom w:val="single" w:color="7f7f7f" w:sz="4" w:space="0"/>
      </w:tblBorders>
    </w:tblPr>
    <w:tcPr>
      <w:tcBorders/>
    </w:tcPr>
    <w:tblStylePr w:type="band1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00000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/>
      </w:rPr>
      <w:pPr>
        <w:pBdr/>
        <w:spacing/>
        <w:ind/>
      </w:pPr>
      <w:tblPr>
        <w:tblBorders/>
      </w:tbl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/>
      </w:rPr>
      <w:pPr>
        <w:pBdr/>
        <w:spacing/>
        <w:ind/>
      </w:pPr>
      <w:tblPr>
        <w:tblBorders/>
      </w:tblPr>
      <w:tcPr>
        <w:tcBorders>
          <w:top w:val="single" w:color="7f7f7f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 w:customStyle="1">
    <w:name w:val="List Table 6 Colorful - Accent 1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sz="4" w:space="0"/>
        <w:bottom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a71"/>
      </w:rPr>
      <w:pPr>
        <w:pBdr/>
        <w:spacing/>
        <w:ind/>
      </w:pPr>
      <w:tblPr>
        <w:tblBorders/>
      </w:tbl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a71"/>
      </w:rPr>
      <w:pPr>
        <w:pBdr/>
        <w:spacing/>
        <w:ind/>
      </w:pPr>
      <w:tblPr>
        <w:tblBorders/>
      </w:tblPr>
      <w:tcPr>
        <w:tcBorders>
          <w:top w:val="single" w:color="4f81bd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 w:customStyle="1">
    <w:name w:val="List Table 6 Colorful - Accent 2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9695" w:sz="4" w:space="0"/>
        <w:bottom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9695"/>
      </w:rPr>
      <w:pPr>
        <w:pBdr/>
        <w:spacing/>
        <w:ind/>
      </w:pPr>
      <w:tblPr>
        <w:tblBorders/>
      </w:tbl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9695"/>
      </w:rPr>
      <w:pPr>
        <w:pBdr/>
        <w:spacing/>
        <w:ind/>
      </w:pPr>
      <w:tblPr>
        <w:tblBorders/>
      </w:tblPr>
      <w:tcPr>
        <w:tcBorders>
          <w:top w:val="single" w:color="d9969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 w:customStyle="1">
    <w:name w:val="List Table 6 Colorful - Accent 3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3d69b" w:sz="4" w:space="0"/>
        <w:bottom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d69b"/>
      </w:rPr>
      <w:pPr>
        <w:pBdr/>
        <w:spacing/>
        <w:ind/>
      </w:pPr>
      <w:tblPr>
        <w:tblBorders/>
      </w:tbl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d69b"/>
      </w:rPr>
      <w:pPr>
        <w:pBdr/>
        <w:spacing/>
        <w:ind/>
      </w:pPr>
      <w:tblPr>
        <w:tblBorders/>
      </w:tblPr>
      <w:tcPr>
        <w:tcBorders>
          <w:top w:val="single" w:color="c3d69b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 w:customStyle="1">
    <w:name w:val="List Table 6 Colorful - Accent 4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2a1c6" w:sz="4" w:space="0"/>
        <w:bottom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b2a1c6"/>
      </w:rPr>
      <w:pPr>
        <w:pBdr/>
        <w:spacing/>
        <w:ind/>
      </w:pPr>
      <w:tblPr>
        <w:tblBorders/>
      </w:tbl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b2a1c6"/>
      </w:rPr>
      <w:pPr>
        <w:pBdr/>
        <w:spacing/>
        <w:ind/>
      </w:pPr>
      <w:tblPr>
        <w:tblBorders/>
      </w:tblPr>
      <w:tcPr>
        <w:tcBorders>
          <w:top w:val="single" w:color="b2a1c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 w:customStyle="1">
    <w:name w:val="List Table 6 Colorful - Accent 5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2ccdc" w:sz="4" w:space="0"/>
        <w:bottom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2ccdc"/>
      </w:rPr>
      <w:pPr>
        <w:pBdr/>
        <w:spacing/>
        <w:ind/>
      </w:pPr>
      <w:tblPr>
        <w:tblBorders/>
      </w:tbl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2ccdc"/>
      </w:rPr>
      <w:pPr>
        <w:pBdr/>
        <w:spacing/>
        <w:ind/>
      </w:pPr>
      <w:tblPr>
        <w:tblBorders/>
      </w:tblPr>
      <w:tcPr>
        <w:tcBorders>
          <w:top w:val="single" w:color="92ccdc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 w:customStyle="1">
    <w:name w:val="List Table 6 Colorful - Accent 6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ac090" w:sz="4" w:space="0"/>
        <w:bottom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ac090"/>
      </w:rPr>
      <w:pPr>
        <w:pBdr/>
        <w:spacing/>
        <w:ind/>
      </w:pPr>
      <w:tblPr>
        <w:tblBorders/>
      </w:tbl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ac090"/>
      </w:rPr>
      <w:pPr>
        <w:pBdr/>
        <w:spacing/>
        <w:ind/>
      </w:pPr>
      <w:tblPr>
        <w:tblBorders/>
      </w:tblPr>
      <w:tcPr>
        <w:tcBorders>
          <w:top w:val="single" w:color="fac09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 w:customStyle="1">
    <w:name w:val="List Table 7 Colorful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7f7f7f" w:sz="4" w:space="0"/>
      </w:tblBorders>
    </w:tblPr>
    <w:tcPr>
      <w:tcBorders/>
    </w:tcPr>
    <w:tblStylePr w:type="band1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fill="bfbfbf"/>
        <w:tcBorders/>
      </w:tcPr>
    </w:tblStylePr>
    <w:tblStylePr w:type="band2Horz">
      <w:rPr>
        <w:rFonts w:ascii="Arial" w:hAnsi="Arial"/>
        <w:color w:val="7f7f7f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7f7f7f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7f7f7f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 w:customStyle="1">
    <w:name w:val="List Table 7 Colorful - Accent 1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4f81bd" w:sz="4" w:space="0"/>
      </w:tblBorders>
    </w:tblPr>
    <w:tcPr>
      <w:tcBorders/>
    </w:tcPr>
    <w:tblStylePr w:type="band1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2dfee" w:fill="d2dfee"/>
        <w:tcBorders/>
      </w:tcPr>
    </w:tblStylePr>
    <w:tblStylePr w:type="band2Horz">
      <w:rPr>
        <w:rFonts w:ascii="Arial" w:hAnsi="Arial"/>
        <w:color w:val="2a4a7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a71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4f81bd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f81bd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4f81bd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 w:customStyle="1">
    <w:name w:val="List Table 7 Colorful - Accent 2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d99695" w:sz="4" w:space="0"/>
      </w:tblBorders>
    </w:tblPr>
    <w:tcPr>
      <w:tcBorders/>
    </w:tcPr>
    <w:tblStylePr w:type="band1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fd2d2" w:fill="efd2d2"/>
        <w:tcBorders/>
      </w:tcPr>
    </w:tblStylePr>
    <w:tblStylePr w:type="band2Horz">
      <w:rPr>
        <w:rFonts w:ascii="Arial" w:hAnsi="Arial"/>
        <w:color w:val="d996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96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d99695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d99695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d99695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 w:customStyle="1">
    <w:name w:val="List Table 7 Colorful - Accent 3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c3d69b" w:sz="4" w:space="0"/>
      </w:tblBorders>
    </w:tblPr>
    <w:tcPr>
      <w:tcBorders/>
    </w:tcPr>
    <w:tblStylePr w:type="band1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5eed5" w:fill="e5eed5"/>
        <w:tcBorders/>
      </w:tcPr>
    </w:tblStylePr>
    <w:tblStylePr w:type="band2Horz">
      <w:rPr>
        <w:rFonts w:ascii="Arial" w:hAnsi="Arial"/>
        <w:color w:val="c3d69b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d69b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c3d69b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3d69b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c3d69b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 w:customStyle="1">
    <w:name w:val="List Table 7 Colorful - Accent 4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b2a1c6" w:sz="4" w:space="0"/>
      </w:tblBorders>
    </w:tblPr>
    <w:tcPr>
      <w:tcBorders/>
    </w:tcPr>
    <w:tblStylePr w:type="band1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fd8e7" w:fill="dfd8e7"/>
        <w:tcBorders/>
      </w:tcPr>
    </w:tblStylePr>
    <w:tblStylePr w:type="band2Horz">
      <w:rPr>
        <w:rFonts w:ascii="Arial" w:hAnsi="Arial"/>
        <w:color w:val="b2a1c6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a1c6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b2a1c6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b2a1c6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b2a1c6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 w:customStyle="1">
    <w:name w:val="List Table 7 Colorful - Accent 5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92ccdc" w:sz="4" w:space="0"/>
      </w:tblBorders>
    </w:tblPr>
    <w:tcPr>
      <w:tcBorders/>
    </w:tcPr>
    <w:tblStylePr w:type="band1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1eaf0" w:fill="d1eaf0"/>
        <w:tcBorders/>
      </w:tcPr>
    </w:tblStylePr>
    <w:tblStylePr w:type="band2Horz">
      <w:rPr>
        <w:rFonts w:ascii="Arial" w:hAnsi="Arial"/>
        <w:color w:val="92ccdc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2ccdc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92ccdc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2ccdc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92ccdc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 w:customStyle="1">
    <w:name w:val="List Table 7 Colorful - Accent 6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right w:val="single" w:color="fac090" w:sz="4" w:space="0"/>
      </w:tblBorders>
    </w:tblPr>
    <w:tcPr>
      <w:tcBorders/>
    </w:tcPr>
    <w:tblStylePr w:type="band1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de4d0" w:fill="fde4d0"/>
        <w:tcBorders/>
      </w:tcPr>
    </w:tblStylePr>
    <w:tblStylePr w:type="band2Horz">
      <w:rPr>
        <w:rFonts w:ascii="Arial" w:hAnsi="Arial"/>
        <w:color w:val="fac09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ac090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none" w:color="000000" w:sz="0" w:space="0"/>
          <w:left w:val="none" w:color="000000" w:sz="0" w:space="0"/>
          <w:bottom w:val="single" w:color="fac0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ac0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/>
        <w:sz w:val="22"/>
      </w:rPr>
      <w:pPr>
        <w:pBdr/>
        <w:spacing/>
        <w:ind/>
      </w:pPr>
      <w:tblPr>
        <w:tblBorders/>
      </w:tblPr>
      <w:tcPr>
        <w:shd w:val="clear" w:color="ffffff" w:fill="ffffff"/>
        <w:tcBorders>
          <w:top w:val="single" w:color="fac0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 w:customStyle="1">
    <w:name w:val="Lined - Accent"/>
    <w:basedOn w:val="74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 w:customStyle="1">
    <w:name w:val="Lined - Accent 1"/>
    <w:basedOn w:val="74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 w:customStyle="1">
    <w:name w:val="Lined - Accent 2"/>
    <w:basedOn w:val="74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 w:customStyle="1">
    <w:name w:val="Lined - Accent 3"/>
    <w:basedOn w:val="74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 w:customStyle="1">
    <w:name w:val="Lined - Accent 4"/>
    <w:basedOn w:val="74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 w:customStyle="1">
    <w:name w:val="Lined - Accent 5"/>
    <w:basedOn w:val="74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 w:customStyle="1">
    <w:name w:val="Lined - Accent 6"/>
    <w:basedOn w:val="74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 w:customStyle="1">
    <w:name w:val="Bordered &amp; Lined - Accent"/>
    <w:basedOn w:val="74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fill="f2f2f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fill="7f7f7f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 w:customStyle="1">
    <w:name w:val="Bordered &amp; Lined - Accent 1"/>
    <w:basedOn w:val="74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7d7ea" w:fill="c7d7ea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d8ac2" w:fill="5d8ac2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 w:customStyle="1">
    <w:name w:val="Bordered &amp; Lined - Accent 2"/>
    <w:basedOn w:val="74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dcdc" w:fill="f2dc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d99695" w:fill="d9969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 w:customStyle="1">
    <w:name w:val="Bordered &amp; Lined - Accent 3"/>
    <w:basedOn w:val="74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af1dc" w:fill="eaf1d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9abb59" w:fill="9abb59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 w:customStyle="1">
    <w:name w:val="Bordered &amp; Lined - Accent 4"/>
    <w:basedOn w:val="74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5dfec" w:fill="e5dfec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b2a1c6" w:fill="b2a1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 w:customStyle="1">
    <w:name w:val="Bordered &amp; Lined - Accent 5"/>
    <w:basedOn w:val="74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ef3" w:fill="daeef3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4bacc6" w:fill="4bacc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 w:customStyle="1">
    <w:name w:val="Bordered &amp; Lined - Accent 6"/>
    <w:basedOn w:val="743"/>
    <w:uiPriority w:val="99"/>
    <w:pPr>
      <w:pBdr/>
      <w:spacing/>
      <w:ind/>
    </w:pPr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de9d8" w:fill="fde9d8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79646" w:fill="f7964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 w:customStyle="1">
    <w:name w:val="Bordered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 w:customStyle="1">
    <w:name w:val="Bordered - Accent 1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f81bd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 w:customStyle="1">
    <w:name w:val="Bordered - Accent 2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9695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 w:customStyle="1">
    <w:name w:val="Bordered - Accent 3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3d69b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 w:customStyle="1">
    <w:name w:val="Bordered - Accent 4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2a1c6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 w:customStyle="1">
    <w:name w:val="Bordered - Accent 5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2ccdc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 w:customStyle="1">
    <w:name w:val="Bordered - Accent 6"/>
    <w:basedOn w:val="743"/>
    <w:uiPriority w:val="99"/>
    <w:pPr>
      <w:pBdr/>
      <w:spacing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ac09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71" w:customStyle="1">
    <w:name w:val="Заголовок 1 Знак"/>
    <w:link w:val="733"/>
    <w:uiPriority w:val="9"/>
    <w:pPr>
      <w:pBdr/>
      <w:spacing/>
      <w:ind/>
    </w:pPr>
    <w:rPr>
      <w:rFonts w:ascii="Arial" w:hAnsi="Arial" w:eastAsia="Arial" w:cs="Arial"/>
      <w:color w:val="365f91"/>
      <w:sz w:val="40"/>
      <w:szCs w:val="40"/>
    </w:rPr>
  </w:style>
  <w:style w:type="character" w:styleId="872" w:customStyle="1">
    <w:name w:val="Заголовок 2 Знак"/>
    <w:link w:val="734"/>
    <w:uiPriority w:val="9"/>
    <w:pPr>
      <w:pBdr/>
      <w:spacing/>
      <w:ind/>
    </w:pPr>
    <w:rPr>
      <w:rFonts w:ascii="Arial" w:hAnsi="Arial" w:eastAsia="Arial" w:cs="Arial"/>
      <w:color w:val="365f91"/>
      <w:sz w:val="32"/>
      <w:szCs w:val="32"/>
    </w:rPr>
  </w:style>
  <w:style w:type="character" w:styleId="873" w:customStyle="1">
    <w:name w:val="Заголовок 3 Знак"/>
    <w:link w:val="735"/>
    <w:uiPriority w:val="9"/>
    <w:pPr>
      <w:pBdr/>
      <w:spacing/>
      <w:ind/>
    </w:pPr>
    <w:rPr>
      <w:rFonts w:ascii="Arial" w:hAnsi="Arial" w:eastAsia="Arial" w:cs="Arial"/>
      <w:color w:val="365f91"/>
      <w:sz w:val="28"/>
      <w:szCs w:val="28"/>
    </w:rPr>
  </w:style>
  <w:style w:type="character" w:styleId="874" w:customStyle="1">
    <w:name w:val="Заголовок 4 Знак"/>
    <w:link w:val="736"/>
    <w:uiPriority w:val="9"/>
    <w:pPr>
      <w:pBdr/>
      <w:spacing/>
      <w:ind/>
    </w:pPr>
    <w:rPr>
      <w:rFonts w:ascii="Arial" w:hAnsi="Arial" w:eastAsia="Arial" w:cs="Arial"/>
      <w:i/>
      <w:iCs/>
      <w:color w:val="365f91"/>
    </w:rPr>
  </w:style>
  <w:style w:type="character" w:styleId="875" w:customStyle="1">
    <w:name w:val="Заголовок 5 Знак"/>
    <w:link w:val="737"/>
    <w:uiPriority w:val="9"/>
    <w:pPr>
      <w:pBdr/>
      <w:spacing/>
      <w:ind/>
    </w:pPr>
    <w:rPr>
      <w:rFonts w:ascii="Arial" w:hAnsi="Arial" w:eastAsia="Arial" w:cs="Arial"/>
      <w:color w:val="365f91"/>
    </w:rPr>
  </w:style>
  <w:style w:type="character" w:styleId="876" w:customStyle="1">
    <w:name w:val="Заголовок 6 Знак"/>
    <w:link w:val="738"/>
    <w:uiPriority w:val="9"/>
    <w:pPr>
      <w:pBdr/>
      <w:spacing/>
      <w:ind/>
    </w:pPr>
    <w:rPr>
      <w:rFonts w:ascii="Arial" w:hAnsi="Arial" w:eastAsia="Arial" w:cs="Arial"/>
      <w:i/>
      <w:iCs/>
      <w:color w:val="595959"/>
    </w:rPr>
  </w:style>
  <w:style w:type="character" w:styleId="877" w:customStyle="1">
    <w:name w:val="Заголовок 7 Знак"/>
    <w:link w:val="739"/>
    <w:uiPriority w:val="9"/>
    <w:pPr>
      <w:pBdr/>
      <w:spacing/>
      <w:ind/>
    </w:pPr>
    <w:rPr>
      <w:rFonts w:ascii="Arial" w:hAnsi="Arial" w:eastAsia="Arial" w:cs="Arial"/>
      <w:color w:val="595959"/>
    </w:rPr>
  </w:style>
  <w:style w:type="character" w:styleId="878" w:customStyle="1">
    <w:name w:val="Заголовок 8 Знак"/>
    <w:link w:val="740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character" w:styleId="879" w:customStyle="1">
    <w:name w:val="Заголовок 9 Знак"/>
    <w:link w:val="741"/>
    <w:uiPriority w:val="9"/>
    <w:pPr>
      <w:pBdr/>
      <w:spacing/>
      <w:ind/>
    </w:pPr>
    <w:rPr>
      <w:rFonts w:ascii="Arial" w:hAnsi="Arial" w:eastAsia="Arial" w:cs="Arial"/>
      <w:i/>
      <w:iCs/>
      <w:color w:val="272727"/>
    </w:rPr>
  </w:style>
  <w:style w:type="paragraph" w:styleId="880">
    <w:name w:val="Title"/>
    <w:basedOn w:val="732"/>
    <w:next w:val="732"/>
    <w:link w:val="881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81" w:customStyle="1">
    <w:name w:val="Название Знак"/>
    <w:link w:val="880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82">
    <w:name w:val="Subtitle"/>
    <w:basedOn w:val="732"/>
    <w:next w:val="732"/>
    <w:link w:val="883"/>
    <w:uiPriority w:val="11"/>
    <w:qFormat/>
    <w:pPr>
      <w:numPr>
        <w:ilvl w:val="1"/>
      </w:numPr>
      <w:pBdr/>
      <w:spacing/>
      <w:ind/>
    </w:pPr>
    <w:rPr>
      <w:color w:val="595959"/>
      <w:spacing w:val="15"/>
      <w:sz w:val="28"/>
      <w:szCs w:val="28"/>
    </w:rPr>
  </w:style>
  <w:style w:type="character" w:styleId="883" w:customStyle="1">
    <w:name w:val="Подзаголовок Знак"/>
    <w:link w:val="882"/>
    <w:uiPriority w:val="11"/>
    <w:pPr>
      <w:pBdr/>
      <w:spacing/>
      <w:ind/>
    </w:pPr>
    <w:rPr>
      <w:color w:val="595959"/>
      <w:spacing w:val="15"/>
      <w:sz w:val="28"/>
      <w:szCs w:val="28"/>
    </w:rPr>
  </w:style>
  <w:style w:type="paragraph" w:styleId="884">
    <w:name w:val="Quote"/>
    <w:basedOn w:val="732"/>
    <w:next w:val="732"/>
    <w:link w:val="885"/>
    <w:uiPriority w:val="29"/>
    <w:qFormat/>
    <w:pPr>
      <w:pBdr/>
      <w:spacing w:before="160"/>
      <w:ind/>
      <w:jc w:val="center"/>
    </w:pPr>
    <w:rPr>
      <w:i/>
      <w:iCs/>
      <w:color w:val="404040"/>
    </w:rPr>
  </w:style>
  <w:style w:type="character" w:styleId="885" w:customStyle="1">
    <w:name w:val="Цитата 2 Знак"/>
    <w:link w:val="884"/>
    <w:uiPriority w:val="29"/>
    <w:pPr>
      <w:pBdr/>
      <w:spacing/>
      <w:ind/>
    </w:pPr>
    <w:rPr>
      <w:i/>
      <w:iCs/>
      <w:color w:val="404040"/>
    </w:rPr>
  </w:style>
  <w:style w:type="paragraph" w:styleId="886">
    <w:name w:val="List Paragraph"/>
    <w:basedOn w:val="732"/>
    <w:uiPriority w:val="34"/>
    <w:qFormat/>
    <w:pPr>
      <w:pBdr/>
      <w:spacing/>
      <w:ind w:left="720"/>
      <w:contextualSpacing w:val="true"/>
    </w:pPr>
  </w:style>
  <w:style w:type="character" w:styleId="887">
    <w:name w:val="Intense Emphasis"/>
    <w:uiPriority w:val="21"/>
    <w:qFormat/>
    <w:pPr>
      <w:pBdr/>
      <w:spacing/>
      <w:ind/>
    </w:pPr>
    <w:rPr>
      <w:i/>
      <w:iCs/>
      <w:color w:val="365f91"/>
    </w:rPr>
  </w:style>
  <w:style w:type="paragraph" w:styleId="888">
    <w:name w:val="Intense Quote"/>
    <w:basedOn w:val="732"/>
    <w:next w:val="732"/>
    <w:link w:val="889"/>
    <w:uiPriority w:val="30"/>
    <w:qFormat/>
    <w:pPr>
      <w:pBdr>
        <w:top w:val="single" w:color="365f91" w:sz="4" w:space="10"/>
        <w:bottom w:val="single" w:color="365f91" w:sz="4" w:space="10"/>
      </w:pBdr>
      <w:spacing w:after="360" w:before="360"/>
      <w:ind w:right="864" w:left="864"/>
      <w:jc w:val="center"/>
    </w:pPr>
    <w:rPr>
      <w:i/>
      <w:iCs/>
      <w:color w:val="365f91"/>
    </w:rPr>
  </w:style>
  <w:style w:type="character" w:styleId="889" w:customStyle="1">
    <w:name w:val="Выделенная цитата Знак"/>
    <w:link w:val="888"/>
    <w:uiPriority w:val="30"/>
    <w:pPr>
      <w:pBdr/>
      <w:spacing/>
      <w:ind/>
    </w:pPr>
    <w:rPr>
      <w:i/>
      <w:iCs/>
      <w:color w:val="365f91"/>
    </w:rPr>
  </w:style>
  <w:style w:type="character" w:styleId="890">
    <w:name w:val="Intense Reference"/>
    <w:uiPriority w:val="32"/>
    <w:qFormat/>
    <w:pPr>
      <w:pBdr/>
      <w:spacing/>
      <w:ind/>
    </w:pPr>
    <w:rPr>
      <w:b/>
      <w:bCs/>
      <w:smallCaps/>
      <w:color w:val="365f91"/>
      <w:spacing w:val="5"/>
    </w:rPr>
  </w:style>
  <w:style w:type="paragraph" w:styleId="891">
    <w:name w:val="No Spacing"/>
    <w:basedOn w:val="732"/>
    <w:uiPriority w:val="1"/>
    <w:qFormat/>
    <w:pPr>
      <w:pBdr/>
      <w:spacing/>
      <w:ind/>
    </w:pPr>
  </w:style>
  <w:style w:type="character" w:styleId="892">
    <w:name w:val="Subtle Emphasis"/>
    <w:uiPriority w:val="19"/>
    <w:qFormat/>
    <w:pPr>
      <w:pBdr/>
      <w:spacing/>
      <w:ind/>
    </w:pPr>
    <w:rPr>
      <w:i/>
      <w:iCs/>
      <w:color w:val="404040"/>
    </w:rPr>
  </w:style>
  <w:style w:type="character" w:styleId="893">
    <w:name w:val="Emphasis"/>
    <w:uiPriority w:val="20"/>
    <w:qFormat/>
    <w:pPr>
      <w:pBdr/>
      <w:spacing/>
      <w:ind/>
    </w:pPr>
    <w:rPr>
      <w:i/>
      <w:iCs/>
    </w:rPr>
  </w:style>
  <w:style w:type="character" w:styleId="894">
    <w:name w:val="Strong"/>
    <w:qFormat/>
    <w:pPr>
      <w:pBdr/>
      <w:spacing/>
      <w:ind/>
    </w:pPr>
    <w:rPr>
      <w:b/>
      <w:bCs/>
    </w:rPr>
  </w:style>
  <w:style w:type="character" w:styleId="895">
    <w:name w:val="Subtle Reference"/>
    <w:uiPriority w:val="31"/>
    <w:qFormat/>
    <w:pPr>
      <w:pBdr/>
      <w:spacing/>
      <w:ind/>
    </w:pPr>
    <w:rPr>
      <w:smallCaps/>
      <w:color w:val="5a5a5a"/>
    </w:rPr>
  </w:style>
  <w:style w:type="character" w:styleId="896">
    <w:name w:val="Book Title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7">
    <w:name w:val="Header"/>
    <w:basedOn w:val="732"/>
    <w:link w:val="898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8" w:customStyle="1">
    <w:name w:val="Верхний колонтитул Знак"/>
    <w:basedOn w:val="742"/>
    <w:link w:val="897"/>
    <w:uiPriority w:val="99"/>
    <w:pPr>
      <w:pBdr/>
      <w:spacing/>
      <w:ind/>
    </w:pPr>
  </w:style>
  <w:style w:type="paragraph" w:styleId="899">
    <w:name w:val="Footer"/>
    <w:basedOn w:val="732"/>
    <w:link w:val="900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900" w:customStyle="1">
    <w:name w:val="Нижний колонтитул Знак"/>
    <w:basedOn w:val="742"/>
    <w:link w:val="899"/>
    <w:uiPriority w:val="99"/>
    <w:pPr>
      <w:pBdr/>
      <w:spacing/>
      <w:ind/>
    </w:pPr>
  </w:style>
  <w:style w:type="paragraph" w:styleId="901">
    <w:name w:val="Caption"/>
    <w:basedOn w:val="732"/>
    <w:next w:val="732"/>
    <w:uiPriority w:val="35"/>
    <w:unhideWhenUsed/>
    <w:qFormat/>
    <w:pPr>
      <w:pBdr/>
      <w:spacing w:after="200"/>
      <w:ind/>
    </w:pPr>
    <w:rPr>
      <w:i/>
      <w:iCs/>
      <w:color w:val="1f497d"/>
      <w:sz w:val="18"/>
      <w:szCs w:val="18"/>
    </w:rPr>
  </w:style>
  <w:style w:type="paragraph" w:styleId="902">
    <w:name w:val="footnote text"/>
    <w:basedOn w:val="732"/>
    <w:link w:val="903"/>
    <w:uiPriority w:val="99"/>
    <w:semiHidden/>
    <w:unhideWhenUsed/>
    <w:pPr>
      <w:pBdr/>
      <w:spacing/>
      <w:ind/>
    </w:pPr>
  </w:style>
  <w:style w:type="character" w:styleId="903" w:customStyle="1">
    <w:name w:val="Текст сноски Знак"/>
    <w:link w:val="902"/>
    <w:uiPriority w:val="99"/>
    <w:semiHidden/>
    <w:pPr>
      <w:pBdr/>
      <w:spacing/>
      <w:ind/>
    </w:pPr>
    <w:rPr>
      <w:sz w:val="20"/>
      <w:szCs w:val="20"/>
    </w:rPr>
  </w:style>
  <w:style w:type="character" w:styleId="904">
    <w:name w:val="foot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05">
    <w:name w:val="endnote text"/>
    <w:basedOn w:val="732"/>
    <w:link w:val="906"/>
    <w:uiPriority w:val="99"/>
    <w:semiHidden/>
    <w:unhideWhenUsed/>
    <w:pPr>
      <w:pBdr/>
      <w:spacing/>
      <w:ind/>
    </w:pPr>
  </w:style>
  <w:style w:type="character" w:styleId="906" w:customStyle="1">
    <w:name w:val="Текст концевой сноски Знак"/>
    <w:link w:val="905"/>
    <w:uiPriority w:val="99"/>
    <w:semiHidden/>
    <w:pPr>
      <w:pBdr/>
      <w:spacing/>
      <w:ind/>
    </w:pPr>
    <w:rPr>
      <w:sz w:val="20"/>
      <w:szCs w:val="20"/>
    </w:rPr>
  </w:style>
  <w:style w:type="character" w:styleId="907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character" w:styleId="908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909">
    <w:name w:val="FollowedHyperlink"/>
    <w:uiPriority w:val="99"/>
    <w:semiHidden/>
    <w:unhideWhenUsed/>
    <w:pPr>
      <w:pBdr/>
      <w:spacing/>
      <w:ind/>
    </w:pPr>
    <w:rPr>
      <w:color w:val="800080"/>
      <w:u w:val="single"/>
    </w:rPr>
  </w:style>
  <w:style w:type="paragraph" w:styleId="910">
    <w:name w:val="toc 1"/>
    <w:basedOn w:val="732"/>
    <w:next w:val="732"/>
    <w:uiPriority w:val="39"/>
    <w:unhideWhenUsed/>
    <w:pPr>
      <w:pBdr/>
      <w:spacing w:after="100"/>
      <w:ind/>
    </w:pPr>
  </w:style>
  <w:style w:type="paragraph" w:styleId="911">
    <w:name w:val="toc 2"/>
    <w:basedOn w:val="732"/>
    <w:next w:val="732"/>
    <w:uiPriority w:val="39"/>
    <w:unhideWhenUsed/>
    <w:pPr>
      <w:pBdr/>
      <w:spacing w:after="100"/>
      <w:ind w:left="220"/>
    </w:pPr>
  </w:style>
  <w:style w:type="paragraph" w:styleId="912">
    <w:name w:val="toc 3"/>
    <w:basedOn w:val="732"/>
    <w:next w:val="732"/>
    <w:uiPriority w:val="39"/>
    <w:unhideWhenUsed/>
    <w:pPr>
      <w:pBdr/>
      <w:spacing w:after="100"/>
      <w:ind w:left="440"/>
    </w:pPr>
  </w:style>
  <w:style w:type="paragraph" w:styleId="913">
    <w:name w:val="toc 4"/>
    <w:basedOn w:val="732"/>
    <w:next w:val="732"/>
    <w:uiPriority w:val="39"/>
    <w:unhideWhenUsed/>
    <w:pPr>
      <w:pBdr/>
      <w:spacing w:after="100"/>
      <w:ind w:left="660"/>
    </w:pPr>
  </w:style>
  <w:style w:type="paragraph" w:styleId="914">
    <w:name w:val="toc 5"/>
    <w:basedOn w:val="732"/>
    <w:next w:val="732"/>
    <w:uiPriority w:val="39"/>
    <w:unhideWhenUsed/>
    <w:pPr>
      <w:pBdr/>
      <w:spacing w:after="100"/>
      <w:ind w:left="880"/>
    </w:pPr>
  </w:style>
  <w:style w:type="paragraph" w:styleId="915">
    <w:name w:val="toc 6"/>
    <w:basedOn w:val="732"/>
    <w:next w:val="732"/>
    <w:uiPriority w:val="39"/>
    <w:unhideWhenUsed/>
    <w:pPr>
      <w:pBdr/>
      <w:spacing w:after="100"/>
      <w:ind w:left="1100"/>
    </w:pPr>
  </w:style>
  <w:style w:type="paragraph" w:styleId="916">
    <w:name w:val="toc 7"/>
    <w:basedOn w:val="732"/>
    <w:next w:val="732"/>
    <w:uiPriority w:val="39"/>
    <w:unhideWhenUsed/>
    <w:pPr>
      <w:pBdr/>
      <w:spacing w:after="100"/>
      <w:ind w:left="1320"/>
    </w:pPr>
  </w:style>
  <w:style w:type="paragraph" w:styleId="917">
    <w:name w:val="toc 8"/>
    <w:basedOn w:val="732"/>
    <w:next w:val="732"/>
    <w:uiPriority w:val="39"/>
    <w:unhideWhenUsed/>
    <w:pPr>
      <w:pBdr/>
      <w:spacing w:after="100"/>
      <w:ind w:left="1540"/>
    </w:pPr>
  </w:style>
  <w:style w:type="paragraph" w:styleId="918">
    <w:name w:val="toc 9"/>
    <w:basedOn w:val="732"/>
    <w:next w:val="732"/>
    <w:uiPriority w:val="39"/>
    <w:unhideWhenUsed/>
    <w:pPr>
      <w:pBdr/>
      <w:spacing w:after="100"/>
      <w:ind w:left="1760"/>
    </w:pPr>
  </w:style>
  <w:style w:type="character" w:styleId="919">
    <w:name w:val="Placeholder Text"/>
    <w:uiPriority w:val="99"/>
    <w:semiHidden/>
    <w:pPr>
      <w:pBdr/>
      <w:spacing/>
      <w:ind/>
    </w:pPr>
    <w:rPr>
      <w:color w:val="666666"/>
    </w:rPr>
  </w:style>
  <w:style w:type="paragraph" w:styleId="920">
    <w:name w:val="TOC Heading"/>
    <w:uiPriority w:val="39"/>
    <w:unhideWhenUsed/>
    <w:pPr>
      <w:pBdr/>
      <w:spacing/>
      <w:ind/>
    </w:pPr>
    <w:rPr>
      <w:lang w:eastAsia="zh-CN"/>
    </w:rPr>
  </w:style>
  <w:style w:type="paragraph" w:styleId="921">
    <w:name w:val="table of figures"/>
    <w:basedOn w:val="732"/>
    <w:next w:val="732"/>
    <w:uiPriority w:val="99"/>
    <w:unhideWhenUsed/>
    <w:pPr>
      <w:pBdr/>
      <w:spacing/>
      <w:ind/>
    </w:pPr>
  </w:style>
  <w:style w:type="paragraph" w:styleId="922">
    <w:name w:val="Body Text"/>
    <w:basedOn w:val="732"/>
    <w:pPr>
      <w:pBdr/>
      <w:spacing/>
      <w:ind w:right="-2"/>
      <w:jc w:val="both"/>
    </w:pPr>
    <w:rPr>
      <w:sz w:val="28"/>
      <w:lang w:val="uk-UA"/>
    </w:rPr>
  </w:style>
  <w:style w:type="paragraph" w:styleId="923">
    <w:name w:val="Body Text 2"/>
    <w:basedOn w:val="732"/>
    <w:pPr>
      <w:pBdr/>
      <w:spacing/>
      <w:ind/>
    </w:pPr>
    <w:rPr>
      <w:sz w:val="28"/>
      <w:lang w:val="uk-UA"/>
    </w:rPr>
  </w:style>
  <w:style w:type="paragraph" w:styleId="924" w:customStyle="1">
    <w:name w:val="Знак"/>
    <w:basedOn w:val="732"/>
    <w:pPr>
      <w:pBdr/>
      <w:spacing/>
      <w:ind/>
    </w:pPr>
    <w:rPr>
      <w:rFonts w:ascii="Verdana" w:hAnsi="Verdana" w:cs="Verdana"/>
      <w:lang w:val="en-US" w:eastAsia="en-US"/>
    </w:rPr>
  </w:style>
  <w:style w:type="paragraph" w:styleId="925">
    <w:name w:val="Balloon Text"/>
    <w:basedOn w:val="732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26">
    <w:name w:val="Body Text Indent"/>
    <w:basedOn w:val="732"/>
    <w:pPr>
      <w:pBdr/>
      <w:spacing w:after="120"/>
      <w:ind w:left="283"/>
    </w:pPr>
    <w:rPr>
      <w:sz w:val="24"/>
      <w:szCs w:val="24"/>
    </w:rPr>
  </w:style>
  <w:style w:type="character" w:styleId="927" w:customStyle="1">
    <w:name w:val="txt1"/>
    <w:pPr>
      <w:pBdr/>
      <w:spacing/>
      <w:ind/>
    </w:pPr>
    <w:rPr>
      <w:sz w:val="14"/>
      <w:szCs w:val="14"/>
    </w:rPr>
  </w:style>
  <w:style w:type="paragraph" w:styleId="928">
    <w:name w:val="Normal (Web)"/>
    <w:basedOn w:val="732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29" w:customStyle="1">
    <w:name w:val="normaltextrun"/>
    <w:basedOn w:val="742"/>
    <w:pPr>
      <w:pBdr/>
      <w:spacing/>
      <w:ind/>
    </w:pPr>
  </w:style>
  <w:style w:type="character" w:styleId="930" w:customStyle="1">
    <w:name w:val="spellingerror"/>
    <w:basedOn w:val="742"/>
    <w:pPr>
      <w:pBdr/>
      <w:spacing/>
      <w:ind/>
    </w:pPr>
  </w:style>
  <w:style w:type="paragraph" w:styleId="1_2" w:customStyle="1">
    <w:name w:val="Основной текст"/>
    <w:basedOn w:val="891"/>
    <w:next w:val="898"/>
    <w:link w:val="901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 w:color="000000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15</cp:revision>
  <dcterms:created xsi:type="dcterms:W3CDTF">2025-02-27T05:21:00Z</dcterms:created>
  <dcterms:modified xsi:type="dcterms:W3CDTF">2026-03-12T09:38:02Z</dcterms:modified>
  <cp:version>983040</cp:version>
</cp:coreProperties>
</file>